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84D" w:rsidRPr="00A21389" w:rsidRDefault="00F13CE5" w:rsidP="00A40994">
      <w:pPr>
        <w:adjustRightInd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A21389">
        <w:rPr>
          <w:rFonts w:ascii="Times New Roman" w:eastAsia="黑体" w:hAnsi="Times New Roman" w:cs="Times New Roman"/>
          <w:sz w:val="32"/>
          <w:szCs w:val="32"/>
        </w:rPr>
        <w:t>附件</w:t>
      </w:r>
      <w:r w:rsidRPr="00A21389">
        <w:rPr>
          <w:rFonts w:ascii="Times New Roman" w:eastAsia="黑体" w:hAnsi="Times New Roman" w:cs="Times New Roman"/>
          <w:sz w:val="32"/>
          <w:szCs w:val="32"/>
        </w:rPr>
        <w:t>1</w:t>
      </w:r>
    </w:p>
    <w:p w:rsidR="006D384D" w:rsidRPr="00A21389" w:rsidRDefault="006D384D" w:rsidP="00A2138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6D384D" w:rsidRPr="00A21389" w:rsidRDefault="00F13CE5" w:rsidP="00A21389">
      <w:pPr>
        <w:adjustRightInd w:val="0"/>
        <w:spacing w:line="600" w:lineRule="exact"/>
        <w:ind w:firstLineChars="200" w:firstLine="88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A21389"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p w:rsidR="006D384D" w:rsidRDefault="006D384D" w:rsidP="00A2138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90121" w:rsidRDefault="00D80F04" w:rsidP="00490121">
      <w:pPr>
        <w:adjustRightIn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</w:t>
      </w:r>
      <w:r>
        <w:rPr>
          <w:rFonts w:ascii="Times New Roman" w:eastAsia="黑体" w:hAnsi="Times New Roman" w:cs="Times New Roman" w:hint="eastAsia"/>
          <w:sz w:val="32"/>
          <w:szCs w:val="32"/>
        </w:rPr>
        <w:t>餐饮食品</w:t>
      </w:r>
    </w:p>
    <w:p w:rsidR="00490121" w:rsidRDefault="00490121" w:rsidP="00490121">
      <w:pPr>
        <w:adjustRightInd w:val="0"/>
        <w:spacing w:line="600" w:lineRule="exact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eastAsia="楷体_GB2312" w:hAnsi="Times New Roman" w:cs="Times New Roman"/>
          <w:b/>
          <w:sz w:val="32"/>
          <w:szCs w:val="32"/>
        </w:rPr>
        <w:t>（一）抽检依据</w:t>
      </w:r>
    </w:p>
    <w:p w:rsidR="00490121" w:rsidRDefault="00490121" w:rsidP="00490121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抽检依据是</w:t>
      </w:r>
      <w:r w:rsidR="00B4659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</w:t>
      </w:r>
      <w:r w:rsidR="00B46596" w:rsidRPr="00B4659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食品安全国家标准</w:t>
      </w:r>
      <w:r w:rsidR="00B46596" w:rsidRPr="00B4659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B46596" w:rsidRPr="00B4659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食品添加剂使用标准</w:t>
      </w:r>
      <w:r w:rsidR="00B4659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》（</w:t>
      </w:r>
      <w:r w:rsidR="00B4659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GB 2760-2014</w:t>
      </w:r>
      <w:r w:rsidR="00B4659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</w:t>
      </w:r>
      <w:r w:rsidR="00D80F04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食品安全国家标准</w:t>
      </w:r>
      <w:r w:rsidR="00D80F04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D80F04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食品中污染物限量</w:t>
      </w:r>
      <w:r w:rsid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》（</w:t>
      </w:r>
      <w:r w:rsidR="00D80F04" w:rsidRPr="00D80F04">
        <w:rPr>
          <w:rFonts w:ascii="Times New Roman" w:eastAsia="仿宋_GB2312" w:hAnsi="Times New Roman" w:cs="Times New Roman"/>
          <w:kern w:val="0"/>
          <w:sz w:val="32"/>
          <w:szCs w:val="32"/>
        </w:rPr>
        <w:t>GB 2762-2017</w:t>
      </w:r>
      <w:r w:rsid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0B5E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</w:t>
      </w:r>
      <w:r w:rsidR="000B5E27" w:rsidRPr="000B5E27">
        <w:rPr>
          <w:rFonts w:ascii="Times New Roman" w:eastAsia="仿宋_GB2312" w:hAnsi="Times New Roman" w:cs="Times New Roman"/>
          <w:kern w:val="0"/>
          <w:sz w:val="32"/>
          <w:szCs w:val="32"/>
        </w:rPr>
        <w:t>食品安全国家标准</w:t>
      </w:r>
      <w:r w:rsidR="000B5E27" w:rsidRPr="000B5E27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  <w:r w:rsidR="000B5E27" w:rsidRPr="000B5E27">
        <w:rPr>
          <w:rFonts w:ascii="Times New Roman" w:eastAsia="仿宋_GB2312" w:hAnsi="Times New Roman" w:cs="Times New Roman"/>
          <w:kern w:val="0"/>
          <w:sz w:val="32"/>
          <w:szCs w:val="32"/>
        </w:rPr>
        <w:t>消毒餐（饮）具</w:t>
      </w:r>
      <w:r w:rsidR="000B5E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》（</w:t>
      </w:r>
      <w:r w:rsidR="00B46596" w:rsidRPr="000B5E27">
        <w:rPr>
          <w:rFonts w:ascii="Times New Roman" w:eastAsia="仿宋_GB2312" w:hAnsi="Times New Roman" w:cs="Times New Roman"/>
          <w:kern w:val="0"/>
          <w:sz w:val="32"/>
          <w:szCs w:val="32"/>
        </w:rPr>
        <w:t>GB 14934-2016</w:t>
      </w:r>
      <w:r w:rsidR="000B5E2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、《</w:t>
      </w:r>
      <w:r w:rsidR="00D80F04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食品中可能违法添加的非食用物质和易滥用的食品添加剂品种名单（第一批）</w:t>
      </w:r>
      <w:r w:rsid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》（</w:t>
      </w:r>
      <w:r w:rsidR="00D80F04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食品整治办〔</w:t>
      </w:r>
      <w:r w:rsidR="00D80F04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2008</w:t>
      </w:r>
      <w:r w:rsidR="00D80F04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="00D80F04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D80F04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</w:t>
      </w:r>
      <w:r w:rsid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  <w:r w:rsidR="00B1772D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,</w:t>
      </w:r>
      <w:r w:rsidR="00D80F04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卫生部、国家食品药品监督管理局公告</w:t>
      </w:r>
      <w:r w:rsidR="00D80F04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2012</w:t>
      </w:r>
      <w:r w:rsidR="00D80F04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年第</w:t>
      </w:r>
      <w:r w:rsidR="00D80F04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 w:rsidR="00D80F04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等标准及产品明示标准和指标的要求。</w:t>
      </w:r>
    </w:p>
    <w:p w:rsidR="00490121" w:rsidRDefault="00490121" w:rsidP="00490121">
      <w:pPr>
        <w:adjustRightInd w:val="0"/>
        <w:spacing w:line="600" w:lineRule="exact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eastAsia="楷体_GB2312" w:hAnsi="Times New Roman" w:cs="Times New Roman"/>
          <w:b/>
          <w:sz w:val="32"/>
          <w:szCs w:val="32"/>
        </w:rPr>
        <w:t>（二）检验项目</w:t>
      </w:r>
    </w:p>
    <w:p w:rsidR="00490121" w:rsidRDefault="00490121" w:rsidP="00490121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抽检项目包括</w:t>
      </w:r>
      <w:r w:rsidR="00B46596" w:rsidRPr="00B46596">
        <w:rPr>
          <w:rFonts w:ascii="Times New Roman" w:eastAsia="仿宋_GB2312" w:hAnsi="Times New Roman" w:cs="Times New Roman"/>
          <w:kern w:val="0"/>
          <w:sz w:val="32"/>
          <w:szCs w:val="32"/>
        </w:rPr>
        <w:t>铝的残留量（干样品，以</w:t>
      </w:r>
      <w:r w:rsidR="00B46596" w:rsidRPr="00B46596">
        <w:rPr>
          <w:rFonts w:ascii="Times New Roman" w:eastAsia="仿宋_GB2312" w:hAnsi="Times New Roman" w:cs="Times New Roman"/>
          <w:kern w:val="0"/>
          <w:sz w:val="32"/>
          <w:szCs w:val="32"/>
        </w:rPr>
        <w:t>Al</w:t>
      </w:r>
      <w:r w:rsidR="00B46596" w:rsidRPr="00B46596">
        <w:rPr>
          <w:rFonts w:ascii="Times New Roman" w:eastAsia="仿宋_GB2312" w:hAnsi="Times New Roman" w:cs="Times New Roman"/>
          <w:kern w:val="0"/>
          <w:sz w:val="32"/>
          <w:szCs w:val="32"/>
        </w:rPr>
        <w:t>计）</w:t>
      </w:r>
      <w:r w:rsidR="00B4659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、二氧化硫残留量、</w:t>
      </w:r>
      <w:r w:rsidR="00D80F04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铬（以</w:t>
      </w:r>
      <w:r w:rsidR="00D80F04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Cr</w:t>
      </w:r>
      <w:r w:rsidR="00D80F04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</w:t>
      </w:r>
      <w:r w:rsid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D80F04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胭脂红</w:t>
      </w:r>
      <w:r w:rsid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D80F04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亚硝酸盐（以亚硝酸钠计）</w:t>
      </w:r>
      <w:r w:rsid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D80F04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苯甲酸及其钠盐（以苯甲酸计）</w:t>
      </w:r>
      <w:r w:rsid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D80F04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山梨酸及其钾盐（以山梨酸计）</w:t>
      </w:r>
      <w:r w:rsid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、罂粟碱、吗啡、可待因、那可丁、蒂巴因、</w:t>
      </w:r>
      <w:r w:rsidR="00B4659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大肠菌群、沙门氏菌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等项目。根据产品标签标识、明示标准及质量要求，决定具体检验项目。</w:t>
      </w:r>
    </w:p>
    <w:p w:rsidR="003340FC" w:rsidRDefault="003340FC" w:rsidP="003340FC">
      <w:pPr>
        <w:pStyle w:val="Default"/>
        <w:spacing w:line="600" w:lineRule="exact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133A7C">
        <w:rPr>
          <w:rFonts w:ascii="Times New Roman" w:eastAsia="黑体" w:hAnsi="Times New Roman" w:cs="Times New Roman"/>
          <w:sz w:val="32"/>
          <w:szCs w:val="32"/>
        </w:rPr>
        <w:t>、</w:t>
      </w:r>
      <w:r w:rsidR="00133A7C">
        <w:rPr>
          <w:rFonts w:ascii="Times New Roman" w:eastAsia="黑体" w:hAnsi="Times New Roman" w:cs="Times New Roman" w:hint="eastAsia"/>
          <w:sz w:val="32"/>
          <w:szCs w:val="32"/>
        </w:rPr>
        <w:t>糕点</w:t>
      </w:r>
    </w:p>
    <w:p w:rsidR="003340FC" w:rsidRDefault="003340FC" w:rsidP="003340FC">
      <w:pPr>
        <w:adjustRightIn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lastRenderedPageBreak/>
        <w:t>（一）抽检依据</w:t>
      </w:r>
    </w:p>
    <w:p w:rsidR="003340FC" w:rsidRDefault="003340FC" w:rsidP="003340FC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抽检依据是</w:t>
      </w:r>
      <w:r w:rsidR="00133A7C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食品安全国家标准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食品添加剂使用标准</w:t>
      </w:r>
      <w:r w:rsidR="00133A7C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133A7C" w:rsidRPr="00133A7C">
        <w:rPr>
          <w:rFonts w:ascii="Times New Roman" w:eastAsia="仿宋_GB2312" w:hAnsi="Times New Roman" w:cs="Times New Roman"/>
          <w:sz w:val="32"/>
          <w:szCs w:val="32"/>
        </w:rPr>
        <w:t>GB 2760-2014</w:t>
      </w:r>
      <w:r w:rsidR="00133A7C">
        <w:rPr>
          <w:rFonts w:ascii="Times New Roman" w:eastAsia="仿宋_GB2312" w:hAnsi="Times New Roman" w:cs="Times New Roman" w:hint="eastAsia"/>
          <w:sz w:val="32"/>
          <w:szCs w:val="32"/>
        </w:rPr>
        <w:t>）、《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食品安全国家标准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食品中污染物限量</w:t>
      </w:r>
      <w:r w:rsidR="00133A7C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133A7C" w:rsidRPr="00133A7C">
        <w:rPr>
          <w:rFonts w:ascii="Times New Roman" w:eastAsia="仿宋_GB2312" w:hAnsi="Times New Roman" w:cs="Times New Roman"/>
          <w:sz w:val="32"/>
          <w:szCs w:val="32"/>
        </w:rPr>
        <w:t>GB 2762-2017</w:t>
      </w:r>
      <w:r w:rsidR="00133A7C">
        <w:rPr>
          <w:rFonts w:ascii="Times New Roman" w:eastAsia="仿宋_GB2312" w:hAnsi="Times New Roman" w:cs="Times New Roman" w:hint="eastAsia"/>
          <w:sz w:val="32"/>
          <w:szCs w:val="32"/>
        </w:rPr>
        <w:t>）、《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食品安全国家标准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糕点、面包</w:t>
      </w:r>
      <w:r w:rsidR="00133A7C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133A7C" w:rsidRPr="00133A7C">
        <w:rPr>
          <w:rFonts w:ascii="Times New Roman" w:eastAsia="仿宋_GB2312" w:hAnsi="Times New Roman" w:cs="Times New Roman"/>
          <w:sz w:val="32"/>
          <w:szCs w:val="32"/>
        </w:rPr>
        <w:t>GB 7099-2015</w:t>
      </w:r>
      <w:r w:rsidR="00133A7C">
        <w:rPr>
          <w:rFonts w:ascii="Times New Roman" w:eastAsia="仿宋_GB2312" w:hAnsi="Times New Roman" w:cs="Times New Roman" w:hint="eastAsia"/>
          <w:sz w:val="32"/>
          <w:szCs w:val="32"/>
        </w:rPr>
        <w:t>）、《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食品安全国家标准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食品中致病菌限量</w:t>
      </w:r>
      <w:r w:rsidR="00133A7C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133A7C" w:rsidRPr="00133A7C">
        <w:rPr>
          <w:rFonts w:ascii="Times New Roman" w:eastAsia="仿宋_GB2312" w:hAnsi="Times New Roman" w:cs="Times New Roman"/>
          <w:sz w:val="32"/>
          <w:szCs w:val="32"/>
        </w:rPr>
        <w:t>GB 29921-2013</w:t>
      </w:r>
      <w:r w:rsidR="00133A7C"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《食品中可能违法添加的非食用物质名单（第二批）》的通知</w:t>
      </w:r>
      <w:r w:rsidR="00133A7C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食品整治办〔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2009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r w:rsidR="00133A7C">
        <w:rPr>
          <w:rFonts w:ascii="Times New Roman" w:eastAsia="仿宋_GB2312" w:hAnsi="Times New Roman" w:cs="Times New Roman" w:hint="eastAsia"/>
          <w:sz w:val="32"/>
          <w:szCs w:val="32"/>
        </w:rPr>
        <w:t>）、《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食品中可能违法添加的非食用物质和易滥用的食品添加剂品种名单（第五批）</w:t>
      </w:r>
      <w:r w:rsidR="00133A7C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整顿办函〔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2011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r w:rsidR="00133A7C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等标准及产品明示标准和指标的要求。</w:t>
      </w:r>
    </w:p>
    <w:p w:rsidR="003340FC" w:rsidRDefault="003340FC" w:rsidP="003340FC">
      <w:pPr>
        <w:adjustRightIn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（二）检验项目</w:t>
      </w:r>
    </w:p>
    <w:p w:rsidR="003340FC" w:rsidRDefault="003340FC" w:rsidP="003340FC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抽检项目包括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酸价（以脂肪计）</w:t>
      </w:r>
      <w:r w:rsidR="00133A7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过氧化值（以脂肪计）</w:t>
      </w:r>
      <w:r w:rsidR="00133A7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铅（以</w:t>
      </w:r>
      <w:proofErr w:type="spellStart"/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proofErr w:type="spellEnd"/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计）</w:t>
      </w:r>
      <w:r w:rsidR="00133A7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富马酸二甲酯</w:t>
      </w:r>
      <w:r w:rsidR="00133A7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苏丹红Ⅰ、苏丹红Ⅱ、苏丹红Ⅲ、苏丹红Ⅳ</w:t>
      </w:r>
      <w:r w:rsidR="00133A7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</w:t>
      </w:r>
      <w:r w:rsidR="00133A7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山梨酸及其钾盐（以山梨酸计）</w:t>
      </w:r>
      <w:r w:rsidR="00133A7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糖精钠（以糖精计）</w:t>
      </w:r>
      <w:r w:rsidR="00133A7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甜蜜素（以环己基氨基磺酸计）</w:t>
      </w:r>
      <w:r w:rsidR="00133A7C">
        <w:rPr>
          <w:rFonts w:ascii="Times New Roman" w:eastAsia="仿宋_GB2312" w:hAnsi="Times New Roman" w:cs="Times New Roman" w:hint="eastAsia"/>
          <w:sz w:val="32"/>
          <w:szCs w:val="32"/>
        </w:rPr>
        <w:t>、安赛蜜、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铝的残留量（干样品，以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Al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计）</w:t>
      </w:r>
      <w:r w:rsidR="00133A7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丙酸及其钠盐、钙盐（以丙酸计）</w:t>
      </w:r>
      <w:r w:rsidR="00133A7C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脱氢乙酸及其钠盐（以脱氢乙酸计）</w:t>
      </w:r>
      <w:r w:rsidR="00133A7C">
        <w:rPr>
          <w:rFonts w:ascii="Times New Roman" w:eastAsia="仿宋_GB2312" w:hAnsi="Times New Roman" w:cs="Times New Roman" w:hint="eastAsia"/>
          <w:sz w:val="32"/>
          <w:szCs w:val="32"/>
        </w:rPr>
        <w:t>、那他霉素、三氯蔗糖、</w:t>
      </w:r>
      <w:r w:rsidR="00133A7C" w:rsidRPr="00133A7C">
        <w:rPr>
          <w:rFonts w:ascii="Times New Roman" w:eastAsia="仿宋_GB2312" w:hAnsi="Times New Roman" w:cs="Times New Roman" w:hint="eastAsia"/>
          <w:sz w:val="32"/>
          <w:szCs w:val="32"/>
        </w:rPr>
        <w:t>防腐剂混合使用时各自用量占其最大使用量的比例之和</w:t>
      </w:r>
      <w:r w:rsidR="00133A7C">
        <w:rPr>
          <w:rFonts w:ascii="Times New Roman" w:eastAsia="仿宋_GB2312" w:hAnsi="Times New Roman" w:cs="Times New Roman" w:hint="eastAsia"/>
          <w:sz w:val="32"/>
          <w:szCs w:val="32"/>
        </w:rPr>
        <w:t>、菌落总数、大肠菌群、金黄色葡萄球菌、沙门氏菌、霉菌</w:t>
      </w:r>
      <w:r>
        <w:rPr>
          <w:rFonts w:ascii="Times New Roman" w:eastAsia="仿宋_GB2312" w:hAnsi="Times New Roman" w:cs="Times New Roman"/>
          <w:sz w:val="32"/>
          <w:szCs w:val="32"/>
        </w:rPr>
        <w:t>等项目。根据产品标签标识、明示标准及质量要求，决定具体检验项目。</w:t>
      </w:r>
    </w:p>
    <w:p w:rsidR="003340FC" w:rsidRDefault="003340FC" w:rsidP="003340FC">
      <w:pPr>
        <w:pStyle w:val="Default"/>
        <w:spacing w:line="600" w:lineRule="exact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="009A6D94">
        <w:rPr>
          <w:rFonts w:ascii="Times New Roman" w:eastAsia="黑体" w:hAnsi="Times New Roman" w:cs="Times New Roman"/>
          <w:sz w:val="32"/>
          <w:szCs w:val="32"/>
        </w:rPr>
        <w:t>、</w:t>
      </w:r>
      <w:r w:rsidR="009A6D94">
        <w:rPr>
          <w:rFonts w:ascii="Times New Roman" w:eastAsia="黑体" w:hAnsi="Times New Roman" w:cs="Times New Roman" w:hint="eastAsia"/>
          <w:sz w:val="32"/>
          <w:szCs w:val="32"/>
        </w:rPr>
        <w:t>肉</w:t>
      </w:r>
      <w:r>
        <w:rPr>
          <w:rFonts w:ascii="Times New Roman" w:eastAsia="黑体" w:hAnsi="Times New Roman" w:cs="Times New Roman"/>
          <w:sz w:val="32"/>
          <w:szCs w:val="32"/>
        </w:rPr>
        <w:t>制品</w:t>
      </w:r>
    </w:p>
    <w:p w:rsidR="003340FC" w:rsidRDefault="003340FC" w:rsidP="003340FC">
      <w:pPr>
        <w:adjustRightIn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lastRenderedPageBreak/>
        <w:t>（一）抽检依据</w:t>
      </w:r>
    </w:p>
    <w:p w:rsidR="003340FC" w:rsidRDefault="003340FC" w:rsidP="003340FC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抽检依据是《食品安全国家标准食品添加剂使用标准》（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201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）、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食品安全国家标准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熟肉制品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9A6D94" w:rsidRPr="009A6D94">
        <w:rPr>
          <w:rFonts w:ascii="Times New Roman" w:eastAsia="仿宋_GB2312" w:hAnsi="Times New Roman" w:cs="Times New Roman"/>
          <w:sz w:val="32"/>
          <w:szCs w:val="32"/>
        </w:rPr>
        <w:t>GB 2726-2016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）、《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食品安全国家标准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腌腊肉制品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9A6D94" w:rsidRPr="009A6D94">
        <w:rPr>
          <w:rFonts w:ascii="Times New Roman" w:eastAsia="仿宋_GB2312" w:hAnsi="Times New Roman" w:cs="Times New Roman"/>
          <w:sz w:val="32"/>
          <w:szCs w:val="32"/>
        </w:rPr>
        <w:t>GB 2730-2015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）、《</w:t>
      </w:r>
      <w:r w:rsidR="009A6D94" w:rsidRPr="00133A7C">
        <w:rPr>
          <w:rFonts w:ascii="Times New Roman" w:eastAsia="仿宋_GB2312" w:hAnsi="Times New Roman" w:cs="Times New Roman" w:hint="eastAsia"/>
          <w:sz w:val="32"/>
          <w:szCs w:val="32"/>
        </w:rPr>
        <w:t>食品安全国家标准</w:t>
      </w:r>
      <w:r w:rsidR="009A6D94" w:rsidRPr="00133A7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9A6D94" w:rsidRPr="00133A7C">
        <w:rPr>
          <w:rFonts w:ascii="Times New Roman" w:eastAsia="仿宋_GB2312" w:hAnsi="Times New Roman" w:cs="Times New Roman" w:hint="eastAsia"/>
          <w:sz w:val="32"/>
          <w:szCs w:val="32"/>
        </w:rPr>
        <w:t>食品中致病菌限量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9A6D94" w:rsidRPr="00133A7C">
        <w:rPr>
          <w:rFonts w:ascii="Times New Roman" w:eastAsia="仿宋_GB2312" w:hAnsi="Times New Roman" w:cs="Times New Roman"/>
          <w:sz w:val="32"/>
          <w:szCs w:val="32"/>
        </w:rPr>
        <w:t>GB 29921-2013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）、《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酱卤肉制品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9A6D94" w:rsidRPr="009A6D94">
        <w:rPr>
          <w:rFonts w:ascii="Times New Roman" w:eastAsia="仿宋_GB2312" w:hAnsi="Times New Roman" w:cs="Times New Roman"/>
          <w:sz w:val="32"/>
          <w:szCs w:val="32"/>
        </w:rPr>
        <w:t>GB/T 23586-2009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）、《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真空软包装卤肉制品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9A6D94" w:rsidRPr="009A6D94">
        <w:rPr>
          <w:rFonts w:ascii="Times New Roman" w:eastAsia="仿宋_GB2312" w:hAnsi="Times New Roman" w:cs="Times New Roman"/>
          <w:sz w:val="32"/>
          <w:szCs w:val="32"/>
        </w:rPr>
        <w:t>SB/T 10381-2012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r w:rsidR="009A6D9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</w:t>
      </w:r>
      <w:r w:rsidR="009A6D94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食品中可能违法添加的非食用物质和易滥用的食品添加剂品种名单（第一批）</w:t>
      </w:r>
      <w:r w:rsidR="009A6D9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》（</w:t>
      </w:r>
      <w:r w:rsidR="009A6D94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食品整治办〔</w:t>
      </w:r>
      <w:r w:rsidR="009A6D94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2008</w:t>
      </w:r>
      <w:r w:rsidR="009A6D94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="009A6D94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9A6D94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</w:t>
      </w:r>
      <w:r w:rsidR="009A6D9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9A6D94" w:rsidRPr="00133A7C">
        <w:rPr>
          <w:rFonts w:ascii="Times New Roman" w:eastAsia="仿宋_GB2312" w:hAnsi="Times New Roman" w:cs="Times New Roman" w:hint="eastAsia"/>
          <w:sz w:val="32"/>
          <w:szCs w:val="32"/>
        </w:rPr>
        <w:t>食品中可能违法添加的非食用物质和易滥用的食品添加剂品种名单（第五批）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9A6D94" w:rsidRPr="00133A7C">
        <w:rPr>
          <w:rFonts w:ascii="Times New Roman" w:eastAsia="仿宋_GB2312" w:hAnsi="Times New Roman" w:cs="Times New Roman" w:hint="eastAsia"/>
          <w:sz w:val="32"/>
          <w:szCs w:val="32"/>
        </w:rPr>
        <w:t>整顿办函〔</w:t>
      </w:r>
      <w:r w:rsidR="009A6D94" w:rsidRPr="00133A7C">
        <w:rPr>
          <w:rFonts w:ascii="Times New Roman" w:eastAsia="仿宋_GB2312" w:hAnsi="Times New Roman" w:cs="Times New Roman" w:hint="eastAsia"/>
          <w:sz w:val="32"/>
          <w:szCs w:val="32"/>
        </w:rPr>
        <w:t>2011</w:t>
      </w:r>
      <w:r w:rsidR="009A6D94" w:rsidRPr="00133A7C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 w:rsidR="009A6D94" w:rsidRPr="00133A7C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9A6D94" w:rsidRPr="00133A7C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等标准及产品明示标准和指标的要求。</w:t>
      </w:r>
    </w:p>
    <w:p w:rsidR="003340FC" w:rsidRDefault="003340FC" w:rsidP="003340FC">
      <w:pPr>
        <w:adjustRightIn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（二）检验项目</w:t>
      </w:r>
    </w:p>
    <w:p w:rsidR="003340FC" w:rsidRDefault="003340FC" w:rsidP="003340FC">
      <w:pPr>
        <w:pStyle w:val="Default"/>
        <w:ind w:firstLineChars="200" w:firstLine="640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抽检项目包括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三甲胺氮、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过氧化值（以脂肪计）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铅（以</w:t>
      </w:r>
      <w:proofErr w:type="spellStart"/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proofErr w:type="spellEnd"/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计）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镉（以</w:t>
      </w:r>
      <w:proofErr w:type="spellStart"/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Cd</w:t>
      </w:r>
      <w:proofErr w:type="spellEnd"/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计）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铬（以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Cr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计）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总砷（以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As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计）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N-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二甲基亚硝胺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亚硝酸盐（以亚硝酸钠计）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山梨酸及其钾盐（以山梨酸计）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脱氢乙酸及其钠盐（以脱氢乙酸计）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、胭脂红、氯霉素、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防腐剂混合使用时各自用量占其最大使用量的比例之和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糖精钠（以糖精计）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酸性橙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II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、菌落总数、大肠菌群、沙门氏菌、金黄色葡萄球菌、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单核细胞增生李斯特氏菌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大肠埃希氏菌</w:t>
      </w:r>
      <w:r w:rsidR="009A6D94" w:rsidRPr="009A6D94">
        <w:rPr>
          <w:rFonts w:ascii="Times New Roman" w:eastAsia="仿宋_GB2312" w:hAnsi="Times New Roman" w:cs="Times New Roman" w:hint="eastAsia"/>
          <w:sz w:val="32"/>
          <w:szCs w:val="32"/>
        </w:rPr>
        <w:t>O157:H7</w:t>
      </w:r>
      <w:r w:rsidR="009A6D94">
        <w:rPr>
          <w:rFonts w:ascii="Times New Roman" w:eastAsia="仿宋_GB2312" w:hAnsi="Times New Roman" w:cs="Times New Roman" w:hint="eastAsia"/>
          <w:sz w:val="32"/>
          <w:szCs w:val="32"/>
        </w:rPr>
        <w:t>、商业无菌</w:t>
      </w:r>
      <w:r>
        <w:rPr>
          <w:rFonts w:ascii="Times New Roman" w:eastAsia="仿宋_GB2312" w:hAnsi="Times New Roman" w:cs="Times New Roman"/>
          <w:sz w:val="32"/>
          <w:szCs w:val="32"/>
        </w:rPr>
        <w:t>等项目。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根据产品标签标识、明示标准及质量要求，决定具体检验项目。</w:t>
      </w:r>
    </w:p>
    <w:p w:rsidR="003340FC" w:rsidRDefault="003340FC" w:rsidP="003340FC">
      <w:pPr>
        <w:adjustRightIn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="00802CF6">
        <w:rPr>
          <w:rFonts w:ascii="Times New Roman" w:eastAsia="黑体" w:hAnsi="Times New Roman" w:cs="Times New Roman"/>
          <w:sz w:val="32"/>
          <w:szCs w:val="32"/>
        </w:rPr>
        <w:t>、</w:t>
      </w:r>
      <w:r w:rsidR="00802CF6">
        <w:rPr>
          <w:rFonts w:ascii="Times New Roman" w:eastAsia="黑体" w:hAnsi="Times New Roman" w:cs="Times New Roman" w:hint="eastAsia"/>
          <w:sz w:val="32"/>
          <w:szCs w:val="32"/>
        </w:rPr>
        <w:t>食用农产品</w:t>
      </w:r>
    </w:p>
    <w:p w:rsidR="003340FC" w:rsidRDefault="003340FC" w:rsidP="003340FC">
      <w:pPr>
        <w:adjustRightIn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（一）抽检依据</w:t>
      </w:r>
    </w:p>
    <w:p w:rsidR="003340FC" w:rsidRDefault="003340FC" w:rsidP="003340FC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抽检依据是</w:t>
      </w:r>
      <w:r w:rsidR="004022E1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4022E1" w:rsidRPr="004022E1">
        <w:rPr>
          <w:rFonts w:ascii="Times New Roman" w:eastAsia="仿宋_GB2312" w:hAnsi="Times New Roman" w:cs="Times New Roman" w:hint="eastAsia"/>
          <w:sz w:val="32"/>
          <w:szCs w:val="32"/>
        </w:rPr>
        <w:t>食品安全国家标准</w:t>
      </w:r>
      <w:r w:rsidR="004022E1" w:rsidRPr="004022E1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4022E1" w:rsidRPr="004022E1">
        <w:rPr>
          <w:rFonts w:ascii="Times New Roman" w:eastAsia="仿宋_GB2312" w:hAnsi="Times New Roman" w:cs="Times New Roman" w:hint="eastAsia"/>
          <w:sz w:val="32"/>
          <w:szCs w:val="32"/>
        </w:rPr>
        <w:t>食品添加剂使用标准</w:t>
      </w:r>
      <w:r w:rsidR="004022E1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4022E1" w:rsidRPr="004022E1">
        <w:rPr>
          <w:rFonts w:ascii="Times New Roman" w:eastAsia="仿宋_GB2312" w:hAnsi="Times New Roman" w:cs="Times New Roman"/>
          <w:sz w:val="32"/>
          <w:szCs w:val="32"/>
        </w:rPr>
        <w:t>GB 2760-2014</w:t>
      </w:r>
      <w:r w:rsidR="004022E1"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r w:rsidR="002D37F0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2D37F0" w:rsidRPr="002D37F0">
        <w:rPr>
          <w:rFonts w:ascii="Times New Roman" w:eastAsia="仿宋_GB2312" w:hAnsi="Times New Roman" w:cs="Times New Roman" w:hint="eastAsia"/>
          <w:sz w:val="32"/>
          <w:szCs w:val="32"/>
        </w:rPr>
        <w:t>食品安全国家标准</w:t>
      </w:r>
      <w:r w:rsidR="002D37F0" w:rsidRPr="002D37F0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2D37F0" w:rsidRPr="002D37F0">
        <w:rPr>
          <w:rFonts w:ascii="Times New Roman" w:eastAsia="仿宋_GB2312" w:hAnsi="Times New Roman" w:cs="Times New Roman" w:hint="eastAsia"/>
          <w:sz w:val="32"/>
          <w:szCs w:val="32"/>
        </w:rPr>
        <w:t>食品中真菌毒素限量</w:t>
      </w:r>
      <w:r w:rsidR="002D37F0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2D37F0" w:rsidRPr="002D37F0">
        <w:rPr>
          <w:rFonts w:ascii="Times New Roman" w:eastAsia="仿宋_GB2312" w:hAnsi="Times New Roman" w:cs="Times New Roman"/>
          <w:sz w:val="32"/>
          <w:szCs w:val="32"/>
        </w:rPr>
        <w:t>GB 2761-2017</w:t>
      </w:r>
      <w:r w:rsidR="002D37F0"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r w:rsidR="00802CF6">
        <w:rPr>
          <w:rFonts w:ascii="Times New Roman" w:eastAsia="仿宋_GB2312" w:hAnsi="Times New Roman" w:cs="Times New Roman"/>
          <w:sz w:val="32"/>
          <w:szCs w:val="32"/>
        </w:rPr>
        <w:t>《食品安全国家标准食品中污染物限量》（</w:t>
      </w:r>
      <w:r w:rsidR="00802CF6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802CF6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802CF6">
        <w:rPr>
          <w:rFonts w:ascii="Times New Roman" w:eastAsia="仿宋_GB2312" w:hAnsi="Times New Roman" w:cs="Times New Roman"/>
          <w:sz w:val="32"/>
          <w:szCs w:val="32"/>
        </w:rPr>
        <w:t>201</w:t>
      </w:r>
      <w:r w:rsidR="00802CF6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802CF6">
        <w:rPr>
          <w:rFonts w:ascii="Times New Roman" w:eastAsia="仿宋_GB2312" w:hAnsi="Times New Roman" w:cs="Times New Roman"/>
          <w:sz w:val="32"/>
          <w:szCs w:val="32"/>
        </w:rPr>
        <w:t>）、</w:t>
      </w:r>
      <w:r w:rsidR="004022E1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4022E1" w:rsidRPr="004022E1">
        <w:rPr>
          <w:rFonts w:ascii="Times New Roman" w:eastAsia="仿宋_GB2312" w:hAnsi="Times New Roman" w:cs="Times New Roman" w:hint="eastAsia"/>
          <w:sz w:val="32"/>
          <w:szCs w:val="32"/>
        </w:rPr>
        <w:t>食品安全国家标准</w:t>
      </w:r>
      <w:r w:rsidR="004022E1" w:rsidRPr="004022E1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4022E1" w:rsidRPr="004022E1">
        <w:rPr>
          <w:rFonts w:ascii="Times New Roman" w:eastAsia="仿宋_GB2312" w:hAnsi="Times New Roman" w:cs="Times New Roman" w:hint="eastAsia"/>
          <w:sz w:val="32"/>
          <w:szCs w:val="32"/>
        </w:rPr>
        <w:t>食品中农药最大残留限量</w:t>
      </w:r>
      <w:r w:rsidR="004022E1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4022E1" w:rsidRPr="004022E1">
        <w:rPr>
          <w:rFonts w:ascii="Times New Roman" w:eastAsia="仿宋_GB2312" w:hAnsi="Times New Roman" w:cs="Times New Roman"/>
          <w:sz w:val="32"/>
          <w:szCs w:val="32"/>
        </w:rPr>
        <w:t>GB 2763-2016</w:t>
      </w:r>
      <w:r w:rsidR="004022E1"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r w:rsidR="002D37F0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2D37F0" w:rsidRPr="002D37F0">
        <w:rPr>
          <w:rFonts w:ascii="Times New Roman" w:eastAsia="仿宋_GB2312" w:hAnsi="Times New Roman" w:cs="Times New Roman" w:hint="eastAsia"/>
          <w:sz w:val="32"/>
          <w:szCs w:val="32"/>
        </w:rPr>
        <w:t>食品安全国家标准</w:t>
      </w:r>
      <w:r w:rsidR="002D37F0" w:rsidRPr="002D37F0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2D37F0" w:rsidRPr="002D37F0">
        <w:rPr>
          <w:rFonts w:ascii="Times New Roman" w:eastAsia="仿宋_GB2312" w:hAnsi="Times New Roman" w:cs="Times New Roman" w:hint="eastAsia"/>
          <w:sz w:val="32"/>
          <w:szCs w:val="32"/>
        </w:rPr>
        <w:t>坚果与籽类食品</w:t>
      </w:r>
      <w:r w:rsidR="002D37F0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2D37F0" w:rsidRPr="002D37F0">
        <w:rPr>
          <w:rFonts w:ascii="Times New Roman" w:eastAsia="仿宋_GB2312" w:hAnsi="Times New Roman" w:cs="Times New Roman"/>
          <w:sz w:val="32"/>
          <w:szCs w:val="32"/>
        </w:rPr>
        <w:t>GB 19300-2014</w:t>
      </w:r>
      <w:r w:rsidR="002D37F0"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r w:rsidR="00802CF6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802CF6" w:rsidRPr="00802CF6">
        <w:rPr>
          <w:rFonts w:ascii="Times New Roman" w:eastAsia="仿宋_GB2312" w:hAnsi="Times New Roman" w:cs="Times New Roman" w:hint="eastAsia"/>
          <w:sz w:val="32"/>
          <w:szCs w:val="32"/>
        </w:rPr>
        <w:t>豆芽卫生标准</w:t>
      </w:r>
      <w:r w:rsidR="00802CF6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802CF6" w:rsidRPr="00802CF6">
        <w:rPr>
          <w:rFonts w:ascii="Times New Roman" w:eastAsia="仿宋_GB2312" w:hAnsi="Times New Roman" w:cs="Times New Roman"/>
          <w:sz w:val="32"/>
          <w:szCs w:val="32"/>
        </w:rPr>
        <w:t>GB 22556-2008</w:t>
      </w:r>
      <w:r w:rsidR="00802CF6">
        <w:rPr>
          <w:rFonts w:ascii="Times New Roman" w:eastAsia="仿宋_GB2312" w:hAnsi="Times New Roman" w:cs="Times New Roman" w:hint="eastAsia"/>
          <w:sz w:val="32"/>
          <w:szCs w:val="32"/>
        </w:rPr>
        <w:t>）、《</w:t>
      </w:r>
      <w:r w:rsidR="00802CF6" w:rsidRPr="00802CF6">
        <w:rPr>
          <w:rFonts w:ascii="Times New Roman" w:eastAsia="仿宋_GB2312" w:hAnsi="Times New Roman" w:cs="Times New Roman" w:hint="eastAsia"/>
          <w:sz w:val="32"/>
          <w:szCs w:val="32"/>
        </w:rPr>
        <w:t>关于豆芽生产过程中禁止使用</w:t>
      </w:r>
      <w:r w:rsidR="00802CF6" w:rsidRPr="00802CF6">
        <w:rPr>
          <w:rFonts w:ascii="Times New Roman" w:eastAsia="仿宋_GB2312" w:hAnsi="Times New Roman" w:cs="Times New Roman" w:hint="eastAsia"/>
          <w:sz w:val="32"/>
          <w:szCs w:val="32"/>
        </w:rPr>
        <w:t>6-</w:t>
      </w:r>
      <w:r w:rsidR="00802CF6" w:rsidRPr="00802CF6">
        <w:rPr>
          <w:rFonts w:ascii="Times New Roman" w:eastAsia="仿宋_GB2312" w:hAnsi="Times New Roman" w:cs="Times New Roman" w:hint="eastAsia"/>
          <w:sz w:val="32"/>
          <w:szCs w:val="32"/>
        </w:rPr>
        <w:t>苄基腺嘌呤等物质的公告</w:t>
      </w:r>
      <w:r w:rsidR="00802CF6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622078">
        <w:rPr>
          <w:rFonts w:ascii="Times New Roman" w:eastAsia="仿宋_GB2312" w:hAnsi="Times New Roman" w:cs="Times New Roman" w:hint="eastAsia"/>
          <w:sz w:val="32"/>
          <w:szCs w:val="32"/>
        </w:rPr>
        <w:t>国家食药总局、</w:t>
      </w:r>
      <w:r w:rsidR="00622078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622078">
        <w:rPr>
          <w:rFonts w:ascii="Times New Roman" w:eastAsia="仿宋_GB2312" w:hAnsi="Times New Roman" w:cs="Times New Roman" w:hint="eastAsia"/>
          <w:sz w:val="32"/>
          <w:szCs w:val="32"/>
        </w:rPr>
        <w:t>农业部、</w:t>
      </w:r>
      <w:r w:rsidR="00622078" w:rsidRPr="00802CF6">
        <w:rPr>
          <w:rFonts w:ascii="Times New Roman" w:eastAsia="仿宋_GB2312" w:hAnsi="Times New Roman" w:cs="Times New Roman" w:hint="eastAsia"/>
          <w:sz w:val="32"/>
          <w:szCs w:val="32"/>
        </w:rPr>
        <w:t>国家卫计委</w:t>
      </w:r>
      <w:r w:rsidR="00802CF6" w:rsidRPr="00802CF6">
        <w:rPr>
          <w:rFonts w:ascii="Times New Roman" w:eastAsia="仿宋_GB2312" w:hAnsi="Times New Roman" w:cs="Times New Roman" w:hint="eastAsia"/>
          <w:sz w:val="32"/>
          <w:szCs w:val="32"/>
        </w:rPr>
        <w:t>2015</w:t>
      </w:r>
      <w:r w:rsidR="00802CF6" w:rsidRPr="00802CF6">
        <w:rPr>
          <w:rFonts w:ascii="Times New Roman" w:eastAsia="仿宋_GB2312" w:hAnsi="Times New Roman" w:cs="Times New Roman" w:hint="eastAsia"/>
          <w:sz w:val="32"/>
          <w:szCs w:val="32"/>
        </w:rPr>
        <w:t>年第</w:t>
      </w:r>
      <w:r w:rsidR="00802CF6" w:rsidRPr="00802CF6"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 w:rsidR="00802CF6" w:rsidRPr="00802CF6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r w:rsidR="00802CF6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2D37F0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2D37F0" w:rsidRPr="007F6829">
        <w:rPr>
          <w:rFonts w:ascii="Times New Roman" w:eastAsia="仿宋_GB2312" w:hAnsi="Times New Roman" w:cs="Times New Roman" w:hint="eastAsia"/>
          <w:sz w:val="32"/>
          <w:szCs w:val="32"/>
        </w:rPr>
        <w:t>《动物性食品中兽药最高残留限量》（</w:t>
      </w:r>
      <w:r w:rsidR="002D37F0" w:rsidRPr="007F6829">
        <w:rPr>
          <w:rFonts w:ascii="Times New Roman" w:eastAsia="仿宋_GB2312" w:hAnsi="Times New Roman" w:cs="Times New Roman"/>
          <w:sz w:val="32"/>
          <w:szCs w:val="32"/>
        </w:rPr>
        <w:t>农业部公告第</w:t>
      </w:r>
      <w:r w:rsidR="002D37F0" w:rsidRPr="007F6829">
        <w:rPr>
          <w:rFonts w:ascii="Times New Roman" w:eastAsia="仿宋_GB2312" w:hAnsi="Times New Roman" w:cs="Times New Roman"/>
          <w:sz w:val="32"/>
          <w:szCs w:val="32"/>
        </w:rPr>
        <w:t>235</w:t>
      </w:r>
      <w:r w:rsidR="002D37F0" w:rsidRPr="007F6829">
        <w:rPr>
          <w:rFonts w:ascii="Times New Roman" w:eastAsia="仿宋_GB2312" w:hAnsi="Times New Roman" w:cs="Times New Roman"/>
          <w:sz w:val="32"/>
          <w:szCs w:val="32"/>
        </w:rPr>
        <w:t>号</w:t>
      </w:r>
      <w:r w:rsidR="002D37F0" w:rsidRPr="007F6829"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r w:rsidR="002D37F0" w:rsidRPr="007F6829">
        <w:rPr>
          <w:rFonts w:ascii="Times New Roman" w:eastAsia="仿宋_GB2312" w:hAnsi="Times New Roman" w:cs="Times New Roman"/>
          <w:sz w:val="32"/>
          <w:szCs w:val="32"/>
        </w:rPr>
        <w:t>《兽药地方标准废止目录》</w:t>
      </w:r>
      <w:r w:rsidR="002D37F0" w:rsidRPr="007F6829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2D37F0" w:rsidRPr="007F6829">
        <w:rPr>
          <w:rFonts w:ascii="Times New Roman" w:eastAsia="仿宋_GB2312" w:hAnsi="Times New Roman" w:cs="Times New Roman"/>
          <w:sz w:val="32"/>
          <w:szCs w:val="32"/>
        </w:rPr>
        <w:t>农业部公告第</w:t>
      </w:r>
      <w:r w:rsidR="002D37F0" w:rsidRPr="007F6829">
        <w:rPr>
          <w:rFonts w:ascii="Times New Roman" w:eastAsia="仿宋_GB2312" w:hAnsi="Times New Roman" w:cs="Times New Roman"/>
          <w:sz w:val="32"/>
          <w:szCs w:val="32"/>
        </w:rPr>
        <w:t>560</w:t>
      </w:r>
      <w:r w:rsidR="002D37F0" w:rsidRPr="007F6829">
        <w:rPr>
          <w:rFonts w:ascii="Times New Roman" w:eastAsia="仿宋_GB2312" w:hAnsi="Times New Roman" w:cs="Times New Roman"/>
          <w:sz w:val="32"/>
          <w:szCs w:val="32"/>
        </w:rPr>
        <w:t>号</w:t>
      </w:r>
      <w:r w:rsidR="002D37F0" w:rsidRPr="007F6829"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r w:rsidR="002D37F0" w:rsidRPr="007F6829">
        <w:rPr>
          <w:rFonts w:ascii="Times New Roman" w:eastAsia="仿宋_GB2312" w:hAnsi="Times New Roman" w:cs="Times New Roman"/>
          <w:sz w:val="32"/>
          <w:szCs w:val="32"/>
        </w:rPr>
        <w:t>农业部公告第</w:t>
      </w:r>
      <w:r w:rsidR="002D37F0" w:rsidRPr="007F6829">
        <w:rPr>
          <w:rFonts w:ascii="Times New Roman" w:eastAsia="仿宋_GB2312" w:hAnsi="Times New Roman" w:cs="Times New Roman"/>
          <w:sz w:val="32"/>
          <w:szCs w:val="32"/>
        </w:rPr>
        <w:t>2292</w:t>
      </w:r>
      <w:r w:rsidR="002D37F0" w:rsidRPr="007F6829">
        <w:rPr>
          <w:rFonts w:ascii="Times New Roman" w:eastAsia="仿宋_GB2312" w:hAnsi="Times New Roman" w:cs="Times New Roman"/>
          <w:sz w:val="32"/>
          <w:szCs w:val="32"/>
        </w:rPr>
        <w:t>号</w:t>
      </w:r>
      <w:r>
        <w:rPr>
          <w:rFonts w:ascii="Times New Roman" w:eastAsia="仿宋_GB2312" w:hAnsi="Times New Roman" w:cs="Times New Roman"/>
          <w:sz w:val="32"/>
          <w:szCs w:val="32"/>
        </w:rPr>
        <w:t>等标准及产品明示标准和指标的要求。</w:t>
      </w:r>
    </w:p>
    <w:p w:rsidR="003340FC" w:rsidRDefault="003340FC" w:rsidP="003340FC">
      <w:pPr>
        <w:adjustRightIn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（二）检验项目</w:t>
      </w:r>
    </w:p>
    <w:p w:rsidR="003340FC" w:rsidRPr="00802CF6" w:rsidRDefault="003340FC" w:rsidP="00802CF6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抽检项目包括</w:t>
      </w:r>
      <w:r w:rsidR="00802CF6" w:rsidRPr="00802CF6">
        <w:rPr>
          <w:rFonts w:ascii="Times New Roman" w:eastAsia="仿宋_GB2312" w:hAnsi="Times New Roman" w:cs="Times New Roman" w:hint="eastAsia"/>
          <w:sz w:val="32"/>
          <w:szCs w:val="32"/>
        </w:rPr>
        <w:t>铅（以</w:t>
      </w:r>
      <w:proofErr w:type="spellStart"/>
      <w:r w:rsidR="00802CF6" w:rsidRPr="00802CF6"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proofErr w:type="spellEnd"/>
      <w:r w:rsidR="00802CF6" w:rsidRPr="00802CF6">
        <w:rPr>
          <w:rFonts w:ascii="Times New Roman" w:eastAsia="仿宋_GB2312" w:hAnsi="Times New Roman" w:cs="Times New Roman" w:hint="eastAsia"/>
          <w:sz w:val="32"/>
          <w:szCs w:val="32"/>
        </w:rPr>
        <w:t>计）</w:t>
      </w:r>
      <w:r w:rsidR="00802CF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802CF6" w:rsidRPr="00802CF6">
        <w:rPr>
          <w:rFonts w:ascii="Times New Roman" w:eastAsia="仿宋_GB2312" w:hAnsi="Times New Roman" w:cs="Times New Roman" w:hint="eastAsia"/>
          <w:sz w:val="32"/>
          <w:szCs w:val="32"/>
        </w:rPr>
        <w:t>镉（以</w:t>
      </w:r>
      <w:proofErr w:type="spellStart"/>
      <w:r w:rsidR="00802CF6" w:rsidRPr="00802CF6">
        <w:rPr>
          <w:rFonts w:ascii="Times New Roman" w:eastAsia="仿宋_GB2312" w:hAnsi="Times New Roman" w:cs="Times New Roman" w:hint="eastAsia"/>
          <w:sz w:val="32"/>
          <w:szCs w:val="32"/>
        </w:rPr>
        <w:t>Cd</w:t>
      </w:r>
      <w:proofErr w:type="spellEnd"/>
      <w:r w:rsidR="00802CF6" w:rsidRPr="00802CF6">
        <w:rPr>
          <w:rFonts w:ascii="Times New Roman" w:eastAsia="仿宋_GB2312" w:hAnsi="Times New Roman" w:cs="Times New Roman" w:hint="eastAsia"/>
          <w:sz w:val="32"/>
          <w:szCs w:val="32"/>
        </w:rPr>
        <w:t>计）</w:t>
      </w:r>
      <w:r w:rsidR="00802CF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802CF6" w:rsidRPr="00802CF6">
        <w:rPr>
          <w:rFonts w:ascii="Times New Roman" w:eastAsia="仿宋_GB2312" w:hAnsi="Times New Roman" w:cs="Times New Roman" w:hint="eastAsia"/>
          <w:sz w:val="32"/>
          <w:szCs w:val="32"/>
        </w:rPr>
        <w:t>铬（以</w:t>
      </w:r>
      <w:r w:rsidR="00802CF6" w:rsidRPr="00802CF6">
        <w:rPr>
          <w:rFonts w:ascii="Times New Roman" w:eastAsia="仿宋_GB2312" w:hAnsi="Times New Roman" w:cs="Times New Roman" w:hint="eastAsia"/>
          <w:sz w:val="32"/>
          <w:szCs w:val="32"/>
        </w:rPr>
        <w:t>Cr</w:t>
      </w:r>
      <w:r w:rsidR="00802CF6" w:rsidRPr="00802CF6">
        <w:rPr>
          <w:rFonts w:ascii="Times New Roman" w:eastAsia="仿宋_GB2312" w:hAnsi="Times New Roman" w:cs="Times New Roman" w:hint="eastAsia"/>
          <w:sz w:val="32"/>
          <w:szCs w:val="32"/>
        </w:rPr>
        <w:t>计）</w:t>
      </w:r>
      <w:r w:rsidR="00802CF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2D37F0" w:rsidRPr="002D37F0">
        <w:rPr>
          <w:rFonts w:ascii="Times New Roman" w:eastAsia="仿宋_GB2312" w:hAnsi="Times New Roman" w:cs="Times New Roman" w:hint="eastAsia"/>
          <w:sz w:val="32"/>
          <w:szCs w:val="32"/>
        </w:rPr>
        <w:t>总汞（以</w:t>
      </w:r>
      <w:r w:rsidR="002D37F0" w:rsidRPr="002D37F0">
        <w:rPr>
          <w:rFonts w:ascii="Times New Roman" w:eastAsia="仿宋_GB2312" w:hAnsi="Times New Roman" w:cs="Times New Roman" w:hint="eastAsia"/>
          <w:sz w:val="32"/>
          <w:szCs w:val="32"/>
        </w:rPr>
        <w:t>Hg</w:t>
      </w:r>
      <w:r w:rsidR="002D37F0" w:rsidRPr="002D37F0">
        <w:rPr>
          <w:rFonts w:ascii="Times New Roman" w:eastAsia="仿宋_GB2312" w:hAnsi="Times New Roman" w:cs="Times New Roman" w:hint="eastAsia"/>
          <w:sz w:val="32"/>
          <w:szCs w:val="32"/>
        </w:rPr>
        <w:t>计）</w:t>
      </w:r>
      <w:r w:rsidR="002D37F0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802CF6" w:rsidRPr="00802CF6">
        <w:rPr>
          <w:rFonts w:ascii="Times New Roman" w:eastAsia="仿宋_GB2312" w:hAnsi="Times New Roman" w:cs="Times New Roman" w:hint="eastAsia"/>
          <w:sz w:val="32"/>
          <w:szCs w:val="32"/>
        </w:rPr>
        <w:t>亚硫酸盐（以</w:t>
      </w:r>
      <w:r w:rsidR="00802CF6" w:rsidRPr="00802CF6">
        <w:rPr>
          <w:rFonts w:ascii="Times New Roman" w:eastAsia="仿宋_GB2312" w:hAnsi="Times New Roman" w:cs="Times New Roman" w:hint="eastAsia"/>
          <w:sz w:val="32"/>
          <w:szCs w:val="32"/>
        </w:rPr>
        <w:t>SO</w:t>
      </w:r>
      <w:r w:rsidR="00802CF6" w:rsidRPr="00802CF6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2</w:t>
      </w:r>
      <w:r w:rsidR="00802CF6" w:rsidRPr="00802CF6">
        <w:rPr>
          <w:rFonts w:ascii="Times New Roman" w:eastAsia="仿宋_GB2312" w:hAnsi="Times New Roman" w:cs="Times New Roman" w:hint="eastAsia"/>
          <w:sz w:val="32"/>
          <w:szCs w:val="32"/>
        </w:rPr>
        <w:t>计）</w:t>
      </w:r>
      <w:r w:rsidR="00802CF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802CF6" w:rsidRPr="00802CF6">
        <w:rPr>
          <w:rFonts w:ascii="Times New Roman" w:eastAsia="仿宋_GB2312" w:hAnsi="Times New Roman" w:cs="Times New Roman" w:hint="eastAsia"/>
          <w:sz w:val="32"/>
          <w:szCs w:val="32"/>
        </w:rPr>
        <w:t>6-</w:t>
      </w:r>
      <w:r w:rsidR="00802CF6" w:rsidRPr="00802CF6">
        <w:rPr>
          <w:rFonts w:ascii="Times New Roman" w:eastAsia="仿宋_GB2312" w:hAnsi="Times New Roman" w:cs="Times New Roman" w:hint="eastAsia"/>
          <w:sz w:val="32"/>
          <w:szCs w:val="32"/>
        </w:rPr>
        <w:t>苄基腺嘌呤（</w:t>
      </w:r>
      <w:r w:rsidR="00802CF6" w:rsidRPr="00802CF6">
        <w:rPr>
          <w:rFonts w:ascii="Times New Roman" w:eastAsia="仿宋_GB2312" w:hAnsi="Times New Roman" w:cs="Times New Roman" w:hint="eastAsia"/>
          <w:sz w:val="32"/>
          <w:szCs w:val="32"/>
        </w:rPr>
        <w:t>6-BA</w:t>
      </w:r>
      <w:r w:rsidR="00802CF6" w:rsidRPr="00802CF6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802CF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802CF6" w:rsidRPr="00802CF6">
        <w:rPr>
          <w:rFonts w:ascii="Times New Roman" w:eastAsia="仿宋_GB2312" w:hAnsi="Times New Roman" w:cs="Times New Roman" w:hint="eastAsia"/>
          <w:sz w:val="32"/>
          <w:szCs w:val="32"/>
        </w:rPr>
        <w:t>4-</w:t>
      </w:r>
      <w:r w:rsidR="00802CF6" w:rsidRPr="00802CF6">
        <w:rPr>
          <w:rFonts w:ascii="Times New Roman" w:eastAsia="仿宋_GB2312" w:hAnsi="Times New Roman" w:cs="Times New Roman" w:hint="eastAsia"/>
          <w:sz w:val="32"/>
          <w:szCs w:val="32"/>
        </w:rPr>
        <w:t>氯苯氧乙酸钠</w:t>
      </w:r>
      <w:r w:rsidR="004022E1">
        <w:rPr>
          <w:rFonts w:ascii="Times New Roman" w:eastAsia="仿宋_GB2312" w:hAnsi="Times New Roman" w:cs="Times New Roman" w:hint="eastAsia"/>
          <w:sz w:val="32"/>
          <w:szCs w:val="32"/>
        </w:rPr>
        <w:t>、阿维菌素、倍硫磷、敌百虫、啶虫脒、氟虫腈、甲胺磷、甲拌磷、克百威、硫线磷、</w:t>
      </w:r>
      <w:r w:rsidR="004022E1" w:rsidRPr="004022E1">
        <w:rPr>
          <w:rFonts w:ascii="Times New Roman" w:eastAsia="仿宋_GB2312" w:hAnsi="Times New Roman" w:cs="Times New Roman" w:hint="eastAsia"/>
          <w:sz w:val="32"/>
          <w:szCs w:val="32"/>
        </w:rPr>
        <w:t>氯氰菊酯和高效氯氰菊酯</w:t>
      </w:r>
      <w:r w:rsidR="004022E1">
        <w:rPr>
          <w:rFonts w:ascii="Times New Roman" w:eastAsia="仿宋_GB2312" w:hAnsi="Times New Roman" w:cs="Times New Roman" w:hint="eastAsia"/>
          <w:sz w:val="32"/>
          <w:szCs w:val="32"/>
        </w:rPr>
        <w:t>、氯唑磷、灭多威、内吸磷、噻虫啉、噻螨酮、三唑醇、杀扑磷、水胺硫磷、氧乐果、吡虫啉、涕灭威、</w:t>
      </w:r>
      <w:r w:rsidR="001B6949" w:rsidRPr="001B6949">
        <w:rPr>
          <w:rFonts w:ascii="Times New Roman" w:eastAsia="仿宋_GB2312" w:hAnsi="Times New Roman" w:cs="Times New Roman" w:hint="eastAsia"/>
          <w:sz w:val="32"/>
          <w:szCs w:val="32"/>
        </w:rPr>
        <w:t>糖精钠（以糖精计）</w:t>
      </w:r>
      <w:r w:rsidR="001B6949">
        <w:rPr>
          <w:rFonts w:ascii="Times New Roman" w:eastAsia="仿宋_GB2312" w:hAnsi="Times New Roman" w:cs="Times New Roman" w:hint="eastAsia"/>
          <w:sz w:val="32"/>
          <w:szCs w:val="32"/>
        </w:rPr>
        <w:t>、灭</w:t>
      </w:r>
      <w:r w:rsidR="001B6949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线磷、戊唑醇、敌敌畏、甲基对硫磷、乙酰甲胺磷、三唑磷、</w:t>
      </w:r>
      <w:r w:rsidR="001B6949" w:rsidRPr="001B6949">
        <w:rPr>
          <w:rFonts w:ascii="Times New Roman" w:eastAsia="仿宋_GB2312" w:hAnsi="Times New Roman" w:cs="Times New Roman" w:hint="eastAsia"/>
          <w:sz w:val="32"/>
          <w:szCs w:val="32"/>
        </w:rPr>
        <w:t>氯氟氰菊酯和高效氯氟氰菊酯</w:t>
      </w:r>
      <w:r w:rsidR="001B6949">
        <w:rPr>
          <w:rFonts w:ascii="Times New Roman" w:eastAsia="仿宋_GB2312" w:hAnsi="Times New Roman" w:cs="Times New Roman" w:hint="eastAsia"/>
          <w:sz w:val="32"/>
          <w:szCs w:val="32"/>
        </w:rPr>
        <w:t>、多菌灵、</w:t>
      </w:r>
      <w:r w:rsidR="001B6949" w:rsidRPr="001B6949">
        <w:rPr>
          <w:rFonts w:ascii="Times New Roman" w:eastAsia="仿宋_GB2312" w:hAnsi="Times New Roman" w:cs="Times New Roman" w:hint="eastAsia"/>
          <w:sz w:val="32"/>
          <w:szCs w:val="32"/>
        </w:rPr>
        <w:t>咪鲜胺</w:t>
      </w:r>
      <w:r w:rsidR="001B6949">
        <w:rPr>
          <w:rFonts w:ascii="Times New Roman" w:eastAsia="仿宋_GB2312" w:hAnsi="Times New Roman" w:cs="Times New Roman" w:hint="eastAsia"/>
          <w:sz w:val="32"/>
          <w:szCs w:val="32"/>
        </w:rPr>
        <w:t>、噻菌灵、甲基硫菌灵、嘧菌酯、辛硫磷、狄氏剂、对硫磷、</w:t>
      </w:r>
      <w:r w:rsidR="001B6949" w:rsidRPr="001B6949">
        <w:rPr>
          <w:rFonts w:ascii="Times New Roman" w:eastAsia="仿宋_GB2312" w:hAnsi="Times New Roman" w:cs="Times New Roman" w:hint="eastAsia"/>
          <w:sz w:val="32"/>
          <w:szCs w:val="32"/>
        </w:rPr>
        <w:t>甲基异柳磷</w:t>
      </w:r>
      <w:r w:rsidR="001B6949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1B6949" w:rsidRPr="001B6949">
        <w:rPr>
          <w:rFonts w:ascii="Times New Roman" w:eastAsia="仿宋_GB2312" w:hAnsi="Times New Roman" w:cs="Times New Roman" w:hint="eastAsia"/>
          <w:sz w:val="32"/>
          <w:szCs w:val="32"/>
        </w:rPr>
        <w:t>苯醚甲环唑</w:t>
      </w:r>
      <w:r w:rsidR="001B6949">
        <w:rPr>
          <w:rFonts w:ascii="Times New Roman" w:eastAsia="仿宋_GB2312" w:hAnsi="Times New Roman" w:cs="Times New Roman" w:hint="eastAsia"/>
          <w:sz w:val="32"/>
          <w:szCs w:val="32"/>
        </w:rPr>
        <w:t>、毒死蜱、</w:t>
      </w:r>
      <w:r w:rsidR="001B6949" w:rsidRPr="001B6949">
        <w:rPr>
          <w:rFonts w:ascii="Times New Roman" w:eastAsia="仿宋_GB2312" w:hAnsi="Times New Roman" w:cs="Times New Roman" w:hint="eastAsia"/>
          <w:sz w:val="32"/>
          <w:szCs w:val="32"/>
        </w:rPr>
        <w:t>烯酰吗啉</w:t>
      </w:r>
      <w:r w:rsidR="001B6949">
        <w:rPr>
          <w:rFonts w:ascii="Times New Roman" w:eastAsia="仿宋_GB2312" w:hAnsi="Times New Roman" w:cs="Times New Roman" w:hint="eastAsia"/>
          <w:sz w:val="32"/>
          <w:szCs w:val="32"/>
        </w:rPr>
        <w:t>、丙溴磷、</w:t>
      </w:r>
      <w:r w:rsidR="001B6949" w:rsidRPr="001B6949">
        <w:rPr>
          <w:rFonts w:ascii="Times New Roman" w:eastAsia="仿宋_GB2312" w:hAnsi="Times New Roman" w:cs="Times New Roman" w:hint="eastAsia"/>
          <w:sz w:val="32"/>
          <w:szCs w:val="32"/>
        </w:rPr>
        <w:t>啶酰菌胺</w:t>
      </w:r>
      <w:r w:rsidR="002D37F0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2D37F0" w:rsidRPr="002D37F0">
        <w:rPr>
          <w:rFonts w:ascii="Times New Roman" w:eastAsia="仿宋_GB2312" w:hAnsi="Times New Roman" w:cs="Times New Roman" w:hint="eastAsia"/>
          <w:sz w:val="32"/>
          <w:szCs w:val="32"/>
        </w:rPr>
        <w:t>恩诺沙星（以恩诺沙星与环丙沙星之和计）</w:t>
      </w:r>
      <w:r w:rsidR="002D37F0">
        <w:rPr>
          <w:rFonts w:ascii="Times New Roman" w:eastAsia="仿宋_GB2312" w:hAnsi="Times New Roman" w:cs="Times New Roman" w:hint="eastAsia"/>
          <w:sz w:val="32"/>
          <w:szCs w:val="32"/>
        </w:rPr>
        <w:t>、培氟沙星、氧氟沙星、诺氟沙星、洛美沙星、氯霉素、氟苯尼考、</w:t>
      </w:r>
      <w:r w:rsidR="002D37F0" w:rsidRPr="002D37F0">
        <w:rPr>
          <w:rFonts w:ascii="Times New Roman" w:eastAsia="仿宋_GB2312" w:hAnsi="Times New Roman" w:cs="Times New Roman" w:hint="eastAsia"/>
          <w:sz w:val="32"/>
          <w:szCs w:val="32"/>
        </w:rPr>
        <w:t>呋喃它酮代谢物</w:t>
      </w:r>
      <w:r w:rsidR="002D37F0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2D37F0" w:rsidRPr="002D37F0">
        <w:rPr>
          <w:rFonts w:ascii="Times New Roman" w:eastAsia="仿宋_GB2312" w:hAnsi="Times New Roman" w:cs="Times New Roman" w:hint="eastAsia"/>
          <w:sz w:val="32"/>
          <w:szCs w:val="32"/>
        </w:rPr>
        <w:t>呋喃唑酮代谢物</w:t>
      </w:r>
      <w:r w:rsidR="002D37F0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2D37F0" w:rsidRPr="002D37F0">
        <w:rPr>
          <w:rFonts w:ascii="Times New Roman" w:eastAsia="仿宋_GB2312" w:hAnsi="Times New Roman" w:cs="Times New Roman" w:hint="eastAsia"/>
          <w:sz w:val="32"/>
          <w:szCs w:val="32"/>
        </w:rPr>
        <w:t>呋喃西林代谢物</w:t>
      </w:r>
      <w:r w:rsidR="002D37F0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2D37F0" w:rsidRPr="002D37F0">
        <w:rPr>
          <w:rFonts w:ascii="Times New Roman" w:eastAsia="仿宋_GB2312" w:hAnsi="Times New Roman" w:cs="Times New Roman" w:hint="eastAsia"/>
          <w:sz w:val="32"/>
          <w:szCs w:val="32"/>
        </w:rPr>
        <w:t>呋喃妥因代谢物</w:t>
      </w:r>
      <w:r w:rsidR="002D37F0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2D37F0" w:rsidRPr="002D37F0">
        <w:rPr>
          <w:rFonts w:ascii="Times New Roman" w:eastAsia="仿宋_GB2312" w:hAnsi="Times New Roman" w:cs="Times New Roman" w:hint="eastAsia"/>
          <w:sz w:val="32"/>
          <w:szCs w:val="32"/>
        </w:rPr>
        <w:t>赭曲霉毒素</w:t>
      </w:r>
      <w:r w:rsidR="002D37F0" w:rsidRPr="002D37F0"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 w:rsidR="002D37F0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2D37F0" w:rsidRPr="002D37F0">
        <w:rPr>
          <w:rFonts w:ascii="Times New Roman" w:eastAsia="仿宋_GB2312" w:hAnsi="Times New Roman" w:cs="Times New Roman" w:hint="eastAsia"/>
          <w:sz w:val="32"/>
          <w:szCs w:val="32"/>
        </w:rPr>
        <w:t>酸价（以脂肪计）</w:t>
      </w:r>
      <w:r w:rsidR="002D37F0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2D37F0" w:rsidRPr="002D37F0">
        <w:rPr>
          <w:rFonts w:ascii="Times New Roman" w:eastAsia="仿宋_GB2312" w:hAnsi="Times New Roman" w:cs="Times New Roman" w:hint="eastAsia"/>
          <w:sz w:val="32"/>
          <w:szCs w:val="32"/>
        </w:rPr>
        <w:t>过氧化值（以脂肪计）</w:t>
      </w:r>
      <w:r w:rsidR="002D37F0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2D37F0" w:rsidRPr="002D37F0">
        <w:rPr>
          <w:rFonts w:ascii="Times New Roman" w:eastAsia="仿宋_GB2312" w:hAnsi="Times New Roman" w:cs="Times New Roman" w:hint="eastAsia"/>
          <w:sz w:val="32"/>
          <w:szCs w:val="32"/>
        </w:rPr>
        <w:t>黄曲霉毒素</w:t>
      </w:r>
      <w:r w:rsidR="002D37F0" w:rsidRPr="002D37F0"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 w:rsidR="002D37F0" w:rsidRPr="002D37F0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1</w:t>
      </w:r>
      <w:r w:rsidR="002D37F0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8B07EC" w:rsidRPr="008B07EC">
        <w:rPr>
          <w:rFonts w:ascii="Times New Roman" w:eastAsia="仿宋_GB2312" w:hAnsi="Times New Roman" w:cs="Times New Roman" w:hint="eastAsia"/>
          <w:sz w:val="32"/>
          <w:szCs w:val="32"/>
        </w:rPr>
        <w:t>二氧化硫残留量</w:t>
      </w:r>
      <w:r w:rsidR="008B07EC">
        <w:rPr>
          <w:rFonts w:ascii="Times New Roman" w:eastAsia="仿宋_GB2312" w:hAnsi="Times New Roman" w:cs="Times New Roman" w:hint="eastAsia"/>
          <w:sz w:val="32"/>
          <w:szCs w:val="32"/>
        </w:rPr>
        <w:t>、大肠菌群</w:t>
      </w:r>
      <w:r>
        <w:rPr>
          <w:rFonts w:ascii="Times New Roman" w:eastAsia="仿宋_GB2312" w:hAnsi="Times New Roman" w:cs="Times New Roman"/>
          <w:sz w:val="32"/>
          <w:szCs w:val="32"/>
        </w:rPr>
        <w:t>等项目。根据产品标签标识、明示标准及质量要求，决定具体检验项目。</w:t>
      </w:r>
    </w:p>
    <w:p w:rsidR="003340FC" w:rsidRDefault="003340FC" w:rsidP="003340FC">
      <w:pPr>
        <w:pStyle w:val="Default"/>
        <w:spacing w:line="600" w:lineRule="exact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r w:rsidR="00FB3FF1">
        <w:rPr>
          <w:rFonts w:ascii="Times New Roman" w:eastAsia="黑体" w:hAnsi="Times New Roman" w:cs="Times New Roman" w:hint="eastAsia"/>
          <w:sz w:val="32"/>
          <w:szCs w:val="32"/>
        </w:rPr>
        <w:t>调味品</w:t>
      </w:r>
    </w:p>
    <w:p w:rsidR="003340FC" w:rsidRDefault="003340FC" w:rsidP="003340FC">
      <w:pPr>
        <w:adjustRightIn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（一）抽检依据</w:t>
      </w:r>
    </w:p>
    <w:p w:rsidR="003340FC" w:rsidRDefault="003340FC" w:rsidP="003340FC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抽检依据是</w:t>
      </w:r>
      <w:r w:rsidR="00FB3FF1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FB3FF1" w:rsidRPr="004022E1">
        <w:rPr>
          <w:rFonts w:ascii="Times New Roman" w:eastAsia="仿宋_GB2312" w:hAnsi="Times New Roman" w:cs="Times New Roman" w:hint="eastAsia"/>
          <w:sz w:val="32"/>
          <w:szCs w:val="32"/>
        </w:rPr>
        <w:t>食品安全国家标准</w:t>
      </w:r>
      <w:r w:rsidR="00FB3FF1" w:rsidRPr="004022E1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FB3FF1" w:rsidRPr="004022E1">
        <w:rPr>
          <w:rFonts w:ascii="Times New Roman" w:eastAsia="仿宋_GB2312" w:hAnsi="Times New Roman" w:cs="Times New Roman" w:hint="eastAsia"/>
          <w:sz w:val="32"/>
          <w:szCs w:val="32"/>
        </w:rPr>
        <w:t>食品添加剂使用标准</w:t>
      </w:r>
      <w:r w:rsidR="00FB3FF1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FB3FF1" w:rsidRPr="004022E1">
        <w:rPr>
          <w:rFonts w:ascii="Times New Roman" w:eastAsia="仿宋_GB2312" w:hAnsi="Times New Roman" w:cs="Times New Roman"/>
          <w:sz w:val="32"/>
          <w:szCs w:val="32"/>
        </w:rPr>
        <w:t>GB 2760-2014</w:t>
      </w:r>
      <w:r w:rsidR="00FB3FF1">
        <w:rPr>
          <w:rFonts w:ascii="Times New Roman" w:eastAsia="仿宋_GB2312" w:hAnsi="Times New Roman" w:cs="Times New Roman" w:hint="eastAsia"/>
          <w:sz w:val="32"/>
          <w:szCs w:val="32"/>
        </w:rPr>
        <w:t>）、《</w:t>
      </w:r>
      <w:r w:rsidR="00FB3FF1" w:rsidRPr="002D37F0">
        <w:rPr>
          <w:rFonts w:ascii="Times New Roman" w:eastAsia="仿宋_GB2312" w:hAnsi="Times New Roman" w:cs="Times New Roman" w:hint="eastAsia"/>
          <w:sz w:val="32"/>
          <w:szCs w:val="32"/>
        </w:rPr>
        <w:t>食品安全国家标准</w:t>
      </w:r>
      <w:r w:rsidR="00FB3FF1" w:rsidRPr="002D37F0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FB3FF1" w:rsidRPr="002D37F0">
        <w:rPr>
          <w:rFonts w:ascii="Times New Roman" w:eastAsia="仿宋_GB2312" w:hAnsi="Times New Roman" w:cs="Times New Roman" w:hint="eastAsia"/>
          <w:sz w:val="32"/>
          <w:szCs w:val="32"/>
        </w:rPr>
        <w:t>食品中真菌毒素限量</w:t>
      </w:r>
      <w:r w:rsidR="00FB3FF1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FB3FF1" w:rsidRPr="002D37F0">
        <w:rPr>
          <w:rFonts w:ascii="Times New Roman" w:eastAsia="仿宋_GB2312" w:hAnsi="Times New Roman" w:cs="Times New Roman"/>
          <w:sz w:val="32"/>
          <w:szCs w:val="32"/>
        </w:rPr>
        <w:t>GB 2761-2017</w:t>
      </w:r>
      <w:r w:rsidR="00FB3FF1"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r w:rsidR="00FB3FF1">
        <w:rPr>
          <w:rFonts w:ascii="Times New Roman" w:eastAsia="仿宋_GB2312" w:hAnsi="Times New Roman" w:cs="Times New Roman"/>
          <w:sz w:val="32"/>
          <w:szCs w:val="32"/>
        </w:rPr>
        <w:t>《食品安全国家标准食品中污染物限量》（</w:t>
      </w:r>
      <w:r w:rsidR="00FB3FF1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FB3FF1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FB3FF1">
        <w:rPr>
          <w:rFonts w:ascii="Times New Roman" w:eastAsia="仿宋_GB2312" w:hAnsi="Times New Roman" w:cs="Times New Roman"/>
          <w:sz w:val="32"/>
          <w:szCs w:val="32"/>
        </w:rPr>
        <w:t>201</w:t>
      </w:r>
      <w:r w:rsidR="00FB3FF1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FB3FF1">
        <w:rPr>
          <w:rFonts w:ascii="Times New Roman" w:eastAsia="仿宋_GB2312" w:hAnsi="Times New Roman" w:cs="Times New Roman"/>
          <w:sz w:val="32"/>
          <w:szCs w:val="32"/>
        </w:rPr>
        <w:t>）、</w:t>
      </w:r>
      <w:r w:rsidR="00293FD3" w:rsidRPr="00293FD3">
        <w:rPr>
          <w:rFonts w:ascii="Times New Roman" w:eastAsia="仿宋_GB2312" w:hAnsi="Times New Roman" w:cs="Times New Roman" w:hint="eastAsia"/>
          <w:sz w:val="32"/>
          <w:szCs w:val="32"/>
        </w:rPr>
        <w:t>《食品安全国家标准</w:t>
      </w:r>
      <w:r w:rsidR="00293FD3" w:rsidRPr="00293FD3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293FD3" w:rsidRPr="00293FD3">
        <w:rPr>
          <w:rFonts w:ascii="Times New Roman" w:eastAsia="仿宋_GB2312" w:hAnsi="Times New Roman" w:cs="Times New Roman" w:hint="eastAsia"/>
          <w:sz w:val="32"/>
          <w:szCs w:val="32"/>
        </w:rPr>
        <w:t>食品中农药最大残留限量》（</w:t>
      </w:r>
      <w:r w:rsidR="00293FD3" w:rsidRPr="00293FD3">
        <w:rPr>
          <w:rFonts w:ascii="Times New Roman" w:eastAsia="仿宋_GB2312" w:hAnsi="Times New Roman" w:cs="Times New Roman" w:hint="eastAsia"/>
          <w:sz w:val="32"/>
          <w:szCs w:val="32"/>
        </w:rPr>
        <w:t>GB 2763-2016</w:t>
      </w:r>
      <w:r w:rsidR="00293FD3" w:rsidRPr="00293FD3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293FD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FB3FF1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FB3FF1" w:rsidRPr="00FB3FF1">
        <w:rPr>
          <w:rFonts w:ascii="Times New Roman" w:eastAsia="仿宋_GB2312" w:hAnsi="Times New Roman" w:cs="Times New Roman" w:hint="eastAsia"/>
          <w:sz w:val="32"/>
          <w:szCs w:val="32"/>
        </w:rPr>
        <w:t>酱油卫生标准</w:t>
      </w:r>
      <w:r w:rsidR="00FB3FF1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FB3FF1" w:rsidRPr="00FB3FF1">
        <w:rPr>
          <w:rFonts w:ascii="Times New Roman" w:eastAsia="仿宋_GB2312" w:hAnsi="Times New Roman" w:cs="Times New Roman"/>
          <w:sz w:val="32"/>
          <w:szCs w:val="32"/>
        </w:rPr>
        <w:t>GB 2717-2003</w:t>
      </w:r>
      <w:r w:rsidR="00FB3FF1">
        <w:rPr>
          <w:rFonts w:ascii="Times New Roman" w:eastAsia="仿宋_GB2312" w:hAnsi="Times New Roman" w:cs="Times New Roman" w:hint="eastAsia"/>
          <w:sz w:val="32"/>
          <w:szCs w:val="32"/>
        </w:rPr>
        <w:t>）、《酿造酱油》（</w:t>
      </w:r>
      <w:r w:rsidR="00FB3FF1" w:rsidRPr="00FB3FF1">
        <w:rPr>
          <w:rFonts w:ascii="Times New Roman" w:eastAsia="仿宋_GB2312" w:hAnsi="Times New Roman" w:cs="Times New Roman"/>
          <w:sz w:val="32"/>
          <w:szCs w:val="32"/>
        </w:rPr>
        <w:t>GB/T 18186-2000</w:t>
      </w:r>
      <w:r w:rsidR="00FB3FF1"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r w:rsidR="009A30C6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9A30C6" w:rsidRPr="009A30C6">
        <w:rPr>
          <w:rFonts w:ascii="Times New Roman" w:eastAsia="仿宋_GB2312" w:hAnsi="Times New Roman" w:cs="Times New Roman" w:hint="eastAsia"/>
          <w:sz w:val="32"/>
          <w:szCs w:val="32"/>
        </w:rPr>
        <w:t>食品安全国家标准</w:t>
      </w:r>
      <w:r w:rsidR="009A30C6" w:rsidRPr="009A30C6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9A30C6" w:rsidRPr="009A30C6">
        <w:rPr>
          <w:rFonts w:ascii="Times New Roman" w:eastAsia="仿宋_GB2312" w:hAnsi="Times New Roman" w:cs="Times New Roman" w:hint="eastAsia"/>
          <w:sz w:val="32"/>
          <w:szCs w:val="32"/>
        </w:rPr>
        <w:t>酿造酱</w:t>
      </w:r>
      <w:r w:rsidR="009A30C6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9A30C6" w:rsidRPr="009A30C6">
        <w:rPr>
          <w:rFonts w:ascii="Times New Roman" w:eastAsia="仿宋_GB2312" w:hAnsi="Times New Roman" w:cs="Times New Roman"/>
          <w:sz w:val="32"/>
          <w:szCs w:val="32"/>
        </w:rPr>
        <w:t>GB 2718-2014</w:t>
      </w:r>
      <w:r w:rsidR="009A30C6">
        <w:rPr>
          <w:rFonts w:ascii="Times New Roman" w:eastAsia="仿宋_GB2312" w:hAnsi="Times New Roman" w:cs="Times New Roman" w:hint="eastAsia"/>
          <w:sz w:val="32"/>
          <w:szCs w:val="32"/>
        </w:rPr>
        <w:t>）、《</w:t>
      </w:r>
      <w:r w:rsidR="009A30C6" w:rsidRPr="009A30C6">
        <w:rPr>
          <w:rFonts w:ascii="Times New Roman" w:eastAsia="仿宋_GB2312" w:hAnsi="Times New Roman" w:cs="Times New Roman" w:hint="eastAsia"/>
          <w:sz w:val="32"/>
          <w:szCs w:val="32"/>
        </w:rPr>
        <w:t>食醋卫生标准</w:t>
      </w:r>
      <w:r w:rsidR="009A30C6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9A30C6" w:rsidRPr="009A30C6">
        <w:rPr>
          <w:rFonts w:ascii="Times New Roman" w:eastAsia="仿宋_GB2312" w:hAnsi="Times New Roman" w:cs="Times New Roman"/>
          <w:sz w:val="32"/>
          <w:szCs w:val="32"/>
        </w:rPr>
        <w:t>GB 2719-2003</w:t>
      </w:r>
      <w:r w:rsidR="009A30C6"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r w:rsidR="00266440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266440" w:rsidRPr="00266440">
        <w:rPr>
          <w:rFonts w:ascii="Times New Roman" w:eastAsia="仿宋_GB2312" w:hAnsi="Times New Roman" w:cs="Times New Roman" w:hint="eastAsia"/>
          <w:sz w:val="32"/>
          <w:szCs w:val="32"/>
        </w:rPr>
        <w:t>食品安全国家标准</w:t>
      </w:r>
      <w:r w:rsidR="00266440" w:rsidRPr="00266440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266440" w:rsidRPr="00266440">
        <w:rPr>
          <w:rFonts w:ascii="Times New Roman" w:eastAsia="仿宋_GB2312" w:hAnsi="Times New Roman" w:cs="Times New Roman" w:hint="eastAsia"/>
          <w:sz w:val="32"/>
          <w:szCs w:val="32"/>
        </w:rPr>
        <w:t>水产调味品</w:t>
      </w:r>
      <w:r w:rsidR="00266440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266440" w:rsidRPr="00266440">
        <w:rPr>
          <w:rFonts w:ascii="Times New Roman" w:eastAsia="仿宋_GB2312" w:hAnsi="Times New Roman" w:cs="Times New Roman"/>
          <w:sz w:val="32"/>
          <w:szCs w:val="32"/>
        </w:rPr>
        <w:t>GB 10133-2014</w:t>
      </w:r>
      <w:r w:rsidR="00266440"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r w:rsidR="00FB3FF1">
        <w:rPr>
          <w:rFonts w:ascii="Times New Roman" w:eastAsia="仿宋_GB2312" w:hAnsi="Times New Roman" w:cs="Times New Roman" w:hint="eastAsia"/>
          <w:sz w:val="32"/>
          <w:szCs w:val="32"/>
        </w:rPr>
        <w:t>《配制酱油》（</w:t>
      </w:r>
      <w:r w:rsidR="00FB3FF1" w:rsidRPr="00FB3FF1">
        <w:rPr>
          <w:rFonts w:ascii="Times New Roman" w:eastAsia="仿宋_GB2312" w:hAnsi="Times New Roman" w:cs="Times New Roman"/>
          <w:sz w:val="32"/>
          <w:szCs w:val="32"/>
        </w:rPr>
        <w:t>SB/T 10336-2012</w:t>
      </w:r>
      <w:r w:rsidR="00FB3FF1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C92CA3">
        <w:rPr>
          <w:rFonts w:ascii="Times New Roman" w:eastAsia="仿宋_GB2312" w:hAnsi="Times New Roman" w:cs="Times New Roman" w:hint="eastAsia"/>
          <w:sz w:val="32"/>
          <w:szCs w:val="32"/>
        </w:rPr>
        <w:t>、《</w:t>
      </w:r>
      <w:r w:rsidR="00C92CA3" w:rsidRPr="00133A7C">
        <w:rPr>
          <w:rFonts w:ascii="Times New Roman" w:eastAsia="仿宋_GB2312" w:hAnsi="Times New Roman" w:cs="Times New Roman" w:hint="eastAsia"/>
          <w:sz w:val="32"/>
          <w:szCs w:val="32"/>
        </w:rPr>
        <w:t>食品安全国家标准</w:t>
      </w:r>
      <w:r w:rsidR="00C92CA3" w:rsidRPr="00133A7C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C92CA3" w:rsidRPr="00133A7C">
        <w:rPr>
          <w:rFonts w:ascii="Times New Roman" w:eastAsia="仿宋_GB2312" w:hAnsi="Times New Roman" w:cs="Times New Roman" w:hint="eastAsia"/>
          <w:sz w:val="32"/>
          <w:szCs w:val="32"/>
        </w:rPr>
        <w:t>食品中致病菌限量</w:t>
      </w:r>
      <w:r w:rsidR="00C92CA3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C92CA3" w:rsidRPr="00133A7C">
        <w:rPr>
          <w:rFonts w:ascii="Times New Roman" w:eastAsia="仿宋_GB2312" w:hAnsi="Times New Roman" w:cs="Times New Roman"/>
          <w:sz w:val="32"/>
          <w:szCs w:val="32"/>
        </w:rPr>
        <w:t xml:space="preserve">GB </w:t>
      </w:r>
      <w:r w:rsidR="00C92CA3" w:rsidRPr="00133A7C">
        <w:rPr>
          <w:rFonts w:ascii="Times New Roman" w:eastAsia="仿宋_GB2312" w:hAnsi="Times New Roman" w:cs="Times New Roman"/>
          <w:sz w:val="32"/>
          <w:szCs w:val="32"/>
        </w:rPr>
        <w:lastRenderedPageBreak/>
        <w:t>29921-2013</w:t>
      </w:r>
      <w:r w:rsidR="00C92CA3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9A30C6">
        <w:rPr>
          <w:rFonts w:ascii="Times New Roman" w:eastAsia="仿宋_GB2312" w:hAnsi="Times New Roman" w:cs="Times New Roman" w:hint="eastAsia"/>
          <w:sz w:val="32"/>
          <w:szCs w:val="32"/>
        </w:rPr>
        <w:t>、《</w:t>
      </w:r>
      <w:r w:rsidR="009A30C6" w:rsidRPr="009A30C6">
        <w:rPr>
          <w:rFonts w:ascii="Times New Roman" w:eastAsia="仿宋_GB2312" w:hAnsi="Times New Roman" w:cs="Times New Roman" w:hint="eastAsia"/>
          <w:sz w:val="32"/>
          <w:szCs w:val="32"/>
        </w:rPr>
        <w:t>酿造食醋</w:t>
      </w:r>
      <w:r w:rsidR="009A30C6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9A30C6" w:rsidRPr="009A30C6">
        <w:rPr>
          <w:rFonts w:ascii="Times New Roman" w:eastAsia="仿宋_GB2312" w:hAnsi="Times New Roman" w:cs="Times New Roman"/>
          <w:sz w:val="32"/>
          <w:szCs w:val="32"/>
        </w:rPr>
        <w:t>GB/T 18187-2000</w:t>
      </w:r>
      <w:r w:rsidR="009A30C6">
        <w:rPr>
          <w:rFonts w:ascii="Times New Roman" w:eastAsia="仿宋_GB2312" w:hAnsi="Times New Roman" w:cs="Times New Roman" w:hint="eastAsia"/>
          <w:sz w:val="32"/>
          <w:szCs w:val="32"/>
        </w:rPr>
        <w:t>）、《</w:t>
      </w:r>
      <w:r w:rsidR="009A30C6" w:rsidRPr="009A30C6">
        <w:rPr>
          <w:rFonts w:ascii="Times New Roman" w:eastAsia="仿宋_GB2312" w:hAnsi="Times New Roman" w:cs="Times New Roman" w:hint="eastAsia"/>
          <w:sz w:val="32"/>
          <w:szCs w:val="32"/>
        </w:rPr>
        <w:t>配制食醋</w:t>
      </w:r>
      <w:r w:rsidR="009A30C6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9A30C6" w:rsidRPr="009A30C6">
        <w:rPr>
          <w:rFonts w:ascii="Times New Roman" w:eastAsia="仿宋_GB2312" w:hAnsi="Times New Roman" w:cs="Times New Roman"/>
          <w:sz w:val="32"/>
          <w:szCs w:val="32"/>
        </w:rPr>
        <w:t>SB/T 10337-2012</w:t>
      </w:r>
      <w:r w:rsidR="009A30C6"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r w:rsidR="009A30C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《</w:t>
      </w:r>
      <w:r w:rsidR="009A30C6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食品中可能违法添加的非食用物质和易滥用的食品添加剂品种名单（第一批）</w:t>
      </w:r>
      <w:r w:rsidR="009A30C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》（</w:t>
      </w:r>
      <w:r w:rsidR="009A30C6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食品整治办〔</w:t>
      </w:r>
      <w:r w:rsidR="009A30C6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2008</w:t>
      </w:r>
      <w:r w:rsidR="009A30C6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〕</w:t>
      </w:r>
      <w:r w:rsidR="009A30C6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 w:rsidR="009A30C6" w:rsidRPr="00D80F04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号</w:t>
      </w:r>
      <w:r w:rsidR="009A30C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）、</w:t>
      </w:r>
      <w:r w:rsidR="009A30C6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9A30C6" w:rsidRPr="00133A7C">
        <w:rPr>
          <w:rFonts w:ascii="Times New Roman" w:eastAsia="仿宋_GB2312" w:hAnsi="Times New Roman" w:cs="Times New Roman" w:hint="eastAsia"/>
          <w:sz w:val="32"/>
          <w:szCs w:val="32"/>
        </w:rPr>
        <w:t>食品中可能违法添加的非食用物质和易滥用的食品添加剂品种名单（第五批）</w:t>
      </w:r>
      <w:r w:rsidR="009A30C6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9A30C6" w:rsidRPr="00133A7C">
        <w:rPr>
          <w:rFonts w:ascii="Times New Roman" w:eastAsia="仿宋_GB2312" w:hAnsi="Times New Roman" w:cs="Times New Roman" w:hint="eastAsia"/>
          <w:sz w:val="32"/>
          <w:szCs w:val="32"/>
        </w:rPr>
        <w:t>整顿办函〔</w:t>
      </w:r>
      <w:r w:rsidR="009A30C6" w:rsidRPr="00133A7C">
        <w:rPr>
          <w:rFonts w:ascii="Times New Roman" w:eastAsia="仿宋_GB2312" w:hAnsi="Times New Roman" w:cs="Times New Roman" w:hint="eastAsia"/>
          <w:sz w:val="32"/>
          <w:szCs w:val="32"/>
        </w:rPr>
        <w:t>2011</w:t>
      </w:r>
      <w:r w:rsidR="009A30C6" w:rsidRPr="00133A7C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 w:rsidR="009A30C6" w:rsidRPr="00133A7C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9A30C6" w:rsidRPr="00133A7C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r w:rsidR="009A30C6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等标准及产品明示标准和指标的要求。</w:t>
      </w:r>
    </w:p>
    <w:p w:rsidR="003340FC" w:rsidRDefault="003340FC" w:rsidP="003340FC">
      <w:pPr>
        <w:adjustRightInd w:val="0"/>
        <w:spacing w:line="600" w:lineRule="exact"/>
        <w:ind w:firstLineChars="200" w:firstLine="643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>（二）检验项目</w:t>
      </w:r>
    </w:p>
    <w:p w:rsidR="003340FC" w:rsidRDefault="003340FC" w:rsidP="009A30C6">
      <w:pPr>
        <w:pStyle w:val="Defaul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抽检项目包括</w:t>
      </w:r>
      <w:r w:rsidR="00C92CA3">
        <w:rPr>
          <w:rFonts w:ascii="Times New Roman" w:eastAsia="仿宋_GB2312" w:hAnsi="Times New Roman" w:cs="Times New Roman" w:hint="eastAsia"/>
          <w:sz w:val="32"/>
          <w:szCs w:val="32"/>
        </w:rPr>
        <w:t>氨基酸态氮、</w:t>
      </w:r>
      <w:r w:rsidR="00C92CA3" w:rsidRPr="00C92CA3">
        <w:rPr>
          <w:rFonts w:ascii="Times New Roman" w:eastAsia="仿宋_GB2312" w:hAnsi="Times New Roman" w:cs="Times New Roman" w:hint="eastAsia"/>
          <w:sz w:val="32"/>
          <w:szCs w:val="32"/>
        </w:rPr>
        <w:t>铵盐（以占氨基酸态氮的百分比计）</w:t>
      </w:r>
      <w:r w:rsidR="00C92CA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A30C6" w:rsidRPr="009A30C6">
        <w:rPr>
          <w:rFonts w:ascii="Times New Roman" w:eastAsia="仿宋_GB2312" w:hAnsi="Times New Roman" w:cs="Times New Roman" w:hint="eastAsia"/>
          <w:sz w:val="32"/>
          <w:szCs w:val="32"/>
        </w:rPr>
        <w:t>总酸（以乙酸计）</w:t>
      </w:r>
      <w:r w:rsidR="009A30C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A30C6" w:rsidRPr="009A30C6">
        <w:rPr>
          <w:rFonts w:ascii="Times New Roman" w:eastAsia="仿宋_GB2312" w:hAnsi="Times New Roman" w:cs="Times New Roman" w:hint="eastAsia"/>
          <w:sz w:val="32"/>
          <w:szCs w:val="32"/>
        </w:rPr>
        <w:t>游离矿酸</w:t>
      </w:r>
      <w:r w:rsidR="009A30C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C92CA3" w:rsidRPr="00C92CA3">
        <w:rPr>
          <w:rFonts w:ascii="Times New Roman" w:eastAsia="仿宋_GB2312" w:hAnsi="Times New Roman" w:cs="Times New Roman" w:hint="eastAsia"/>
          <w:sz w:val="32"/>
          <w:szCs w:val="32"/>
        </w:rPr>
        <w:t>铅（以</w:t>
      </w:r>
      <w:r w:rsidR="00C92CA3" w:rsidRPr="00C92CA3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proofErr w:type="spellStart"/>
      <w:r w:rsidR="00C92CA3" w:rsidRPr="00C92CA3"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proofErr w:type="spellEnd"/>
      <w:r w:rsidR="00C92CA3" w:rsidRPr="00C92CA3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C92CA3" w:rsidRPr="00C92CA3">
        <w:rPr>
          <w:rFonts w:ascii="Times New Roman" w:eastAsia="仿宋_GB2312" w:hAnsi="Times New Roman" w:cs="Times New Roman" w:hint="eastAsia"/>
          <w:sz w:val="32"/>
          <w:szCs w:val="32"/>
        </w:rPr>
        <w:t>计）</w:t>
      </w:r>
      <w:r w:rsidR="00C92CA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C92CA3" w:rsidRPr="00C92CA3">
        <w:rPr>
          <w:rFonts w:ascii="Times New Roman" w:eastAsia="仿宋_GB2312" w:hAnsi="Times New Roman" w:cs="Times New Roman" w:hint="eastAsia"/>
          <w:sz w:val="32"/>
          <w:szCs w:val="32"/>
        </w:rPr>
        <w:t>总砷（以</w:t>
      </w:r>
      <w:r w:rsidR="00C92CA3" w:rsidRPr="00C92CA3">
        <w:rPr>
          <w:rFonts w:ascii="Times New Roman" w:eastAsia="仿宋_GB2312" w:hAnsi="Times New Roman" w:cs="Times New Roman" w:hint="eastAsia"/>
          <w:sz w:val="32"/>
          <w:szCs w:val="32"/>
        </w:rPr>
        <w:t xml:space="preserve"> As </w:t>
      </w:r>
      <w:r w:rsidR="00C92CA3" w:rsidRPr="00C92CA3">
        <w:rPr>
          <w:rFonts w:ascii="Times New Roman" w:eastAsia="仿宋_GB2312" w:hAnsi="Times New Roman" w:cs="Times New Roman" w:hint="eastAsia"/>
          <w:sz w:val="32"/>
          <w:szCs w:val="32"/>
        </w:rPr>
        <w:t>计）</w:t>
      </w:r>
      <w:r w:rsidR="00C92CA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266440" w:rsidRPr="00266440">
        <w:rPr>
          <w:rFonts w:ascii="Times New Roman" w:eastAsia="仿宋_GB2312" w:hAnsi="Times New Roman" w:cs="Times New Roman" w:hint="eastAsia"/>
          <w:sz w:val="32"/>
          <w:szCs w:val="32"/>
        </w:rPr>
        <w:t>镉（以</w:t>
      </w:r>
      <w:r w:rsidR="00266440" w:rsidRPr="00266440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proofErr w:type="spellStart"/>
      <w:r w:rsidR="00266440" w:rsidRPr="00266440">
        <w:rPr>
          <w:rFonts w:ascii="Times New Roman" w:eastAsia="仿宋_GB2312" w:hAnsi="Times New Roman" w:cs="Times New Roman" w:hint="eastAsia"/>
          <w:sz w:val="32"/>
          <w:szCs w:val="32"/>
        </w:rPr>
        <w:t>Cd</w:t>
      </w:r>
      <w:proofErr w:type="spellEnd"/>
      <w:r w:rsidR="00266440" w:rsidRPr="00266440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266440" w:rsidRPr="00266440">
        <w:rPr>
          <w:rFonts w:ascii="Times New Roman" w:eastAsia="仿宋_GB2312" w:hAnsi="Times New Roman" w:cs="Times New Roman" w:hint="eastAsia"/>
          <w:sz w:val="32"/>
          <w:szCs w:val="32"/>
        </w:rPr>
        <w:t>计）</w:t>
      </w:r>
      <w:r w:rsidR="00266440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C92CA3" w:rsidRPr="00C92CA3">
        <w:rPr>
          <w:rFonts w:ascii="Times New Roman" w:eastAsia="仿宋_GB2312" w:hAnsi="Times New Roman" w:cs="Times New Roman" w:hint="eastAsia"/>
          <w:sz w:val="32"/>
          <w:szCs w:val="32"/>
        </w:rPr>
        <w:t>黄曲霉毒素</w:t>
      </w:r>
      <w:r w:rsidR="00C92CA3" w:rsidRPr="00C92CA3">
        <w:rPr>
          <w:rFonts w:ascii="Times New Roman" w:eastAsia="仿宋_GB2312" w:hAnsi="Times New Roman" w:cs="Times New Roman" w:hint="eastAsia"/>
          <w:sz w:val="32"/>
          <w:szCs w:val="32"/>
        </w:rPr>
        <w:t xml:space="preserve"> B</w:t>
      </w:r>
      <w:r w:rsidR="00C92CA3" w:rsidRPr="00C92CA3"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1</w:t>
      </w:r>
      <w:r w:rsidR="00C92CA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C92CA3" w:rsidRPr="00C92CA3">
        <w:rPr>
          <w:rFonts w:ascii="Times New Roman" w:eastAsia="仿宋_GB2312" w:hAnsi="Times New Roman" w:cs="Times New Roman" w:hint="eastAsia"/>
          <w:sz w:val="32"/>
          <w:szCs w:val="32"/>
        </w:rPr>
        <w:t>苯甲酸及其钠盐（以苯甲酸计）</w:t>
      </w:r>
      <w:r w:rsidR="00C92CA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C92CA3" w:rsidRPr="00C92CA3">
        <w:rPr>
          <w:rFonts w:ascii="Times New Roman" w:eastAsia="仿宋_GB2312" w:hAnsi="Times New Roman" w:cs="Times New Roman" w:hint="eastAsia"/>
          <w:sz w:val="32"/>
          <w:szCs w:val="32"/>
        </w:rPr>
        <w:t>山梨酸及其钾盐（以山梨酸计）</w:t>
      </w:r>
      <w:r w:rsidR="00C92CA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C92CA3" w:rsidRPr="00C92CA3">
        <w:rPr>
          <w:rFonts w:ascii="Times New Roman" w:eastAsia="仿宋_GB2312" w:hAnsi="Times New Roman" w:cs="Times New Roman" w:hint="eastAsia"/>
          <w:sz w:val="32"/>
          <w:szCs w:val="32"/>
        </w:rPr>
        <w:t>脱氢乙酸及其钠盐（以脱氢乙酸计）</w:t>
      </w:r>
      <w:r w:rsidR="00C92CA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C92CA3" w:rsidRPr="00C92CA3">
        <w:rPr>
          <w:rFonts w:ascii="Times New Roman" w:eastAsia="仿宋_GB2312" w:hAnsi="Times New Roman" w:cs="Times New Roman" w:hint="eastAsia"/>
          <w:sz w:val="32"/>
          <w:szCs w:val="32"/>
        </w:rPr>
        <w:t>防腐剂混合使用时各自用量占其最大使用量的比例之和</w:t>
      </w:r>
      <w:r w:rsidR="00C92CA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C92CA3" w:rsidRPr="00C92CA3">
        <w:rPr>
          <w:rFonts w:ascii="Times New Roman" w:eastAsia="仿宋_GB2312" w:hAnsi="Times New Roman" w:cs="Times New Roman" w:hint="eastAsia"/>
          <w:sz w:val="32"/>
          <w:szCs w:val="32"/>
        </w:rPr>
        <w:t>糖精钠（以糖精计）</w:t>
      </w:r>
      <w:r w:rsidR="00C92CA3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266440" w:rsidRPr="00266440">
        <w:rPr>
          <w:rFonts w:ascii="Times New Roman" w:eastAsia="仿宋_GB2312" w:hAnsi="Times New Roman" w:cs="Times New Roman" w:hint="eastAsia"/>
          <w:sz w:val="32"/>
          <w:szCs w:val="32"/>
        </w:rPr>
        <w:t>甜蜜素（以环己基氨基磺酸计）</w:t>
      </w:r>
      <w:r w:rsidR="00266440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A30C6" w:rsidRPr="009A30C6">
        <w:rPr>
          <w:rFonts w:ascii="Times New Roman" w:eastAsia="仿宋_GB2312" w:hAnsi="Times New Roman" w:cs="Times New Roman" w:hint="eastAsia"/>
          <w:sz w:val="32"/>
          <w:szCs w:val="32"/>
        </w:rPr>
        <w:t>罗丹明</w:t>
      </w:r>
      <w:r w:rsidR="009A30C6" w:rsidRPr="009A30C6"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 w:rsidR="009A30C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A30C6" w:rsidRPr="009A30C6">
        <w:rPr>
          <w:rFonts w:ascii="Times New Roman" w:eastAsia="仿宋_GB2312" w:hAnsi="Times New Roman" w:cs="Times New Roman" w:hint="eastAsia"/>
          <w:sz w:val="32"/>
          <w:szCs w:val="32"/>
        </w:rPr>
        <w:t>苏丹红</w:t>
      </w:r>
      <w:r w:rsidR="009A30C6" w:rsidRPr="009A30C6">
        <w:rPr>
          <w:rFonts w:ascii="Times New Roman" w:eastAsia="仿宋_GB2312" w:hAnsi="Times New Roman" w:cs="Times New Roman" w:hint="eastAsia"/>
          <w:sz w:val="32"/>
          <w:szCs w:val="32"/>
        </w:rPr>
        <w:t xml:space="preserve"> I</w:t>
      </w:r>
      <w:r w:rsidR="009A30C6" w:rsidRPr="009A30C6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="009A30C6" w:rsidRPr="009A30C6">
        <w:rPr>
          <w:rFonts w:ascii="Times New Roman" w:eastAsia="仿宋_GB2312" w:hAnsi="Times New Roman" w:cs="Times New Roman" w:hint="eastAsia"/>
          <w:sz w:val="32"/>
          <w:szCs w:val="32"/>
        </w:rPr>
        <w:t xml:space="preserve"> II</w:t>
      </w:r>
      <w:r w:rsidR="009A30C6" w:rsidRPr="009A30C6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="009A30C6" w:rsidRPr="009A30C6">
        <w:rPr>
          <w:rFonts w:ascii="Times New Roman" w:eastAsia="仿宋_GB2312" w:hAnsi="Times New Roman" w:cs="Times New Roman" w:hint="eastAsia"/>
          <w:sz w:val="32"/>
          <w:szCs w:val="32"/>
        </w:rPr>
        <w:t xml:space="preserve"> III</w:t>
      </w:r>
      <w:r w:rsidR="009A30C6" w:rsidRPr="009A30C6">
        <w:rPr>
          <w:rFonts w:ascii="Times New Roman" w:eastAsia="仿宋_GB2312" w:hAnsi="Times New Roman" w:cs="Times New Roman" w:hint="eastAsia"/>
          <w:sz w:val="32"/>
          <w:szCs w:val="32"/>
        </w:rPr>
        <w:t>、苏丹红</w:t>
      </w:r>
      <w:r w:rsidR="009A30C6" w:rsidRPr="009A30C6">
        <w:rPr>
          <w:rFonts w:ascii="Times New Roman" w:eastAsia="仿宋_GB2312" w:hAnsi="Times New Roman" w:cs="Times New Roman" w:hint="eastAsia"/>
          <w:sz w:val="32"/>
          <w:szCs w:val="32"/>
        </w:rPr>
        <w:t xml:space="preserve"> IV</w:t>
      </w:r>
      <w:r w:rsidR="009A30C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A30C6" w:rsidRPr="009A30C6">
        <w:rPr>
          <w:rFonts w:ascii="Times New Roman" w:eastAsia="仿宋_GB2312" w:hAnsi="Times New Roman" w:cs="Times New Roman" w:hint="eastAsia"/>
          <w:sz w:val="32"/>
          <w:szCs w:val="32"/>
        </w:rPr>
        <w:t>丁基羟基茴香醚（</w:t>
      </w:r>
      <w:r w:rsidR="009A30C6" w:rsidRPr="009A30C6">
        <w:rPr>
          <w:rFonts w:ascii="Times New Roman" w:eastAsia="仿宋_GB2312" w:hAnsi="Times New Roman" w:cs="Times New Roman" w:hint="eastAsia"/>
          <w:sz w:val="32"/>
          <w:szCs w:val="32"/>
        </w:rPr>
        <w:t>BHA</w:t>
      </w:r>
      <w:r w:rsidR="009A30C6" w:rsidRPr="009A30C6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9A30C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A30C6" w:rsidRPr="009A30C6">
        <w:rPr>
          <w:rFonts w:ascii="Times New Roman" w:eastAsia="仿宋_GB2312" w:hAnsi="Times New Roman" w:cs="Times New Roman" w:hint="eastAsia"/>
          <w:sz w:val="32"/>
          <w:szCs w:val="32"/>
        </w:rPr>
        <w:t>二丁基羟基甲苯（</w:t>
      </w:r>
      <w:r w:rsidR="009A30C6" w:rsidRPr="009A30C6">
        <w:rPr>
          <w:rFonts w:ascii="Times New Roman" w:eastAsia="仿宋_GB2312" w:hAnsi="Times New Roman" w:cs="Times New Roman" w:hint="eastAsia"/>
          <w:sz w:val="32"/>
          <w:szCs w:val="32"/>
        </w:rPr>
        <w:t>BHT</w:t>
      </w:r>
      <w:r w:rsidR="009A30C6" w:rsidRPr="009A30C6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9A30C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9A30C6" w:rsidRPr="009A30C6">
        <w:rPr>
          <w:rFonts w:ascii="Times New Roman" w:eastAsia="仿宋_GB2312" w:hAnsi="Times New Roman" w:cs="Times New Roman" w:hint="eastAsia"/>
          <w:sz w:val="32"/>
          <w:szCs w:val="32"/>
        </w:rPr>
        <w:t>特丁基对苯二酚（</w:t>
      </w:r>
      <w:r w:rsidR="009A30C6" w:rsidRPr="009A30C6">
        <w:rPr>
          <w:rFonts w:ascii="Times New Roman" w:eastAsia="仿宋_GB2312" w:hAnsi="Times New Roman" w:cs="Times New Roman" w:hint="eastAsia"/>
          <w:sz w:val="32"/>
          <w:szCs w:val="32"/>
        </w:rPr>
        <w:t>TBHQ</w:t>
      </w:r>
      <w:r w:rsidR="009A30C6" w:rsidRPr="009A30C6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 w:rsidR="009A30C6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266440">
        <w:rPr>
          <w:rFonts w:ascii="Times New Roman" w:eastAsia="仿宋_GB2312" w:hAnsi="Times New Roman" w:cs="Times New Roman" w:hint="eastAsia"/>
          <w:sz w:val="32"/>
          <w:szCs w:val="32"/>
        </w:rPr>
        <w:t>二氧化硫残留量、</w:t>
      </w:r>
      <w:r w:rsidR="00293FD3">
        <w:rPr>
          <w:rFonts w:ascii="Times New Roman" w:eastAsia="仿宋_GB2312" w:hAnsi="Times New Roman" w:cs="Times New Roman" w:hint="eastAsia"/>
          <w:sz w:val="32"/>
          <w:szCs w:val="32"/>
        </w:rPr>
        <w:t>丙溴磷、乙酰甲胺磷、</w:t>
      </w:r>
      <w:r w:rsidR="00C92CA3">
        <w:rPr>
          <w:rFonts w:ascii="Times New Roman" w:eastAsia="仿宋_GB2312" w:hAnsi="Times New Roman" w:cs="Times New Roman" w:hint="eastAsia"/>
          <w:sz w:val="32"/>
          <w:szCs w:val="32"/>
        </w:rPr>
        <w:t>菌落总数、大肠菌群、金黄色葡萄球菌、沙门氏菌</w:t>
      </w:r>
      <w:r w:rsidR="00266440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266440" w:rsidRPr="00266440">
        <w:rPr>
          <w:rFonts w:ascii="Times New Roman" w:eastAsia="仿宋_GB2312" w:hAnsi="Times New Roman" w:cs="Times New Roman" w:hint="eastAsia"/>
          <w:sz w:val="32"/>
          <w:szCs w:val="32"/>
        </w:rPr>
        <w:t>副溶血性弧菌</w:t>
      </w:r>
      <w:r>
        <w:rPr>
          <w:rFonts w:ascii="Times New Roman" w:eastAsia="仿宋_GB2312" w:hAnsi="Times New Roman" w:cs="Times New Roman"/>
          <w:sz w:val="32"/>
          <w:szCs w:val="32"/>
        </w:rPr>
        <w:t>等项目。根据产品标签标识、明示标准及质量要求，决定具体检验项目。</w:t>
      </w:r>
    </w:p>
    <w:p w:rsidR="003340FC" w:rsidRDefault="003340FC" w:rsidP="003340FC">
      <w:pPr>
        <w:adjustRightIn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六</w:t>
      </w:r>
      <w:r w:rsidR="0013321A">
        <w:rPr>
          <w:rFonts w:ascii="Times New Roman" w:eastAsia="黑体" w:hAnsi="Times New Roman" w:cs="Times New Roman"/>
          <w:sz w:val="32"/>
          <w:szCs w:val="32"/>
        </w:rPr>
        <w:t>、</w:t>
      </w:r>
      <w:r w:rsidR="0013321A">
        <w:rPr>
          <w:rFonts w:ascii="Times New Roman" w:eastAsia="黑体" w:hAnsi="Times New Roman" w:cs="Times New Roman" w:hint="eastAsia"/>
          <w:sz w:val="32"/>
          <w:szCs w:val="32"/>
        </w:rPr>
        <w:t>饮料</w:t>
      </w:r>
    </w:p>
    <w:p w:rsidR="003340FC" w:rsidRDefault="003340FC" w:rsidP="003340FC">
      <w:pPr>
        <w:adjustRightInd w:val="0"/>
        <w:spacing w:line="600" w:lineRule="exact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eastAsia="楷体_GB2312" w:hAnsi="Times New Roman" w:cs="Times New Roman"/>
          <w:b/>
          <w:sz w:val="32"/>
          <w:szCs w:val="32"/>
        </w:rPr>
        <w:t>（一）抽检依据</w:t>
      </w:r>
    </w:p>
    <w:p w:rsidR="003340FC" w:rsidRDefault="003340FC" w:rsidP="0013321A">
      <w:pPr>
        <w:widowControl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lastRenderedPageBreak/>
        <w:t>抽检依据是</w:t>
      </w:r>
      <w:r w:rsidR="0013321A">
        <w:rPr>
          <w:rFonts w:ascii="Times New Roman" w:eastAsia="仿宋_GB2312" w:hAnsi="Times New Roman" w:cs="Times New Roman"/>
          <w:sz w:val="32"/>
          <w:szCs w:val="32"/>
        </w:rPr>
        <w:t>《食品安全国家标准食品中污染物限量》（</w:t>
      </w:r>
      <w:r w:rsidR="0013321A">
        <w:rPr>
          <w:rFonts w:ascii="Times New Roman" w:eastAsia="仿宋_GB2312" w:hAnsi="Times New Roman" w:cs="Times New Roman"/>
          <w:sz w:val="32"/>
          <w:szCs w:val="32"/>
        </w:rPr>
        <w:t>GB 2762</w:t>
      </w:r>
      <w:r w:rsidR="0013321A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="0013321A">
        <w:rPr>
          <w:rFonts w:ascii="Times New Roman" w:eastAsia="仿宋_GB2312" w:hAnsi="Times New Roman" w:cs="Times New Roman"/>
          <w:sz w:val="32"/>
          <w:szCs w:val="32"/>
        </w:rPr>
        <w:t>201</w:t>
      </w:r>
      <w:r w:rsidR="0013321A"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13321A">
        <w:rPr>
          <w:rFonts w:ascii="Times New Roman" w:eastAsia="仿宋_GB2312" w:hAnsi="Times New Roman" w:cs="Times New Roman"/>
          <w:sz w:val="32"/>
          <w:szCs w:val="32"/>
        </w:rPr>
        <w:t>）、</w:t>
      </w:r>
      <w:r w:rsidR="0013321A"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 w:rsidR="0013321A" w:rsidRPr="0013321A">
        <w:rPr>
          <w:rFonts w:ascii="Times New Roman" w:eastAsia="仿宋_GB2312" w:hAnsi="Times New Roman" w:cs="Times New Roman" w:hint="eastAsia"/>
          <w:sz w:val="32"/>
          <w:szCs w:val="32"/>
        </w:rPr>
        <w:t>食品安全国家标准</w:t>
      </w:r>
      <w:r w:rsidR="0013321A" w:rsidRPr="0013321A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13321A" w:rsidRPr="0013321A">
        <w:rPr>
          <w:rFonts w:ascii="Times New Roman" w:eastAsia="仿宋_GB2312" w:hAnsi="Times New Roman" w:cs="Times New Roman" w:hint="eastAsia"/>
          <w:sz w:val="32"/>
          <w:szCs w:val="32"/>
        </w:rPr>
        <w:t>包装饮用水</w:t>
      </w:r>
      <w:r w:rsidR="0013321A">
        <w:rPr>
          <w:rFonts w:ascii="Times New Roman" w:eastAsia="仿宋_GB2312" w:hAnsi="Times New Roman" w:cs="Times New Roman" w:hint="eastAsia"/>
          <w:sz w:val="32"/>
          <w:szCs w:val="32"/>
        </w:rPr>
        <w:t>》（</w:t>
      </w:r>
      <w:r w:rsidR="0013321A" w:rsidRPr="0013321A">
        <w:rPr>
          <w:rFonts w:ascii="Times New Roman" w:eastAsia="仿宋_GB2312" w:hAnsi="Times New Roman" w:cs="Times New Roman"/>
          <w:sz w:val="32"/>
          <w:szCs w:val="32"/>
        </w:rPr>
        <w:t>GB 19298-2014</w:t>
      </w:r>
      <w:r w:rsidR="0013321A"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等标准及产品明示标准和指标的要求。</w:t>
      </w:r>
    </w:p>
    <w:p w:rsidR="003340FC" w:rsidRDefault="003340FC" w:rsidP="003340FC">
      <w:pPr>
        <w:adjustRightInd w:val="0"/>
        <w:spacing w:line="600" w:lineRule="exact"/>
        <w:rPr>
          <w:rFonts w:ascii="Times New Roman" w:eastAsia="楷体_GB2312" w:hAnsi="Times New Roman" w:cs="Times New Roman"/>
          <w:b/>
          <w:sz w:val="32"/>
          <w:szCs w:val="32"/>
        </w:rPr>
      </w:pPr>
      <w:r>
        <w:rPr>
          <w:rFonts w:ascii="Times New Roman" w:eastAsia="楷体_GB2312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eastAsia="楷体_GB2312" w:hAnsi="Times New Roman" w:cs="Times New Roman"/>
          <w:b/>
          <w:sz w:val="32"/>
          <w:szCs w:val="32"/>
        </w:rPr>
        <w:t>（二）检验项目</w:t>
      </w:r>
    </w:p>
    <w:p w:rsidR="00490121" w:rsidRDefault="003340FC" w:rsidP="003340FC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抽检项目包括</w:t>
      </w:r>
      <w:r w:rsid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浑浊度、</w:t>
      </w:r>
      <w:r w:rsidR="0013321A" w:rsidRP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耗氧量（以</w:t>
      </w:r>
      <w:r w:rsidR="0013321A" w:rsidRP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O</w:t>
      </w:r>
      <w:r w:rsidR="0013321A" w:rsidRPr="0013321A">
        <w:rPr>
          <w:rFonts w:ascii="Times New Roman" w:eastAsia="仿宋_GB2312" w:hAnsi="Times New Roman" w:cs="Times New Roman" w:hint="eastAsia"/>
          <w:kern w:val="0"/>
          <w:sz w:val="32"/>
          <w:szCs w:val="32"/>
          <w:vertAlign w:val="subscript"/>
        </w:rPr>
        <w:t>2</w:t>
      </w:r>
      <w:r w:rsidR="0013321A" w:rsidRP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</w:t>
      </w:r>
      <w:r w:rsid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13321A" w:rsidRP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铅（以</w:t>
      </w:r>
      <w:proofErr w:type="spellStart"/>
      <w:r w:rsidR="0013321A" w:rsidRP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Pb</w:t>
      </w:r>
      <w:proofErr w:type="spellEnd"/>
      <w:r w:rsidR="0013321A" w:rsidRP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</w:t>
      </w:r>
      <w:r w:rsid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13321A" w:rsidRP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总砷（以</w:t>
      </w:r>
      <w:r w:rsidR="0013321A" w:rsidRP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As</w:t>
      </w:r>
      <w:r w:rsidR="0013321A" w:rsidRP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</w:t>
      </w:r>
      <w:r w:rsid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13321A" w:rsidRP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镉（以</w:t>
      </w:r>
      <w:proofErr w:type="spellStart"/>
      <w:r w:rsidR="0013321A" w:rsidRP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Cd</w:t>
      </w:r>
      <w:proofErr w:type="spellEnd"/>
      <w:r w:rsidR="0013321A" w:rsidRP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</w:t>
      </w:r>
      <w:r w:rsid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13321A" w:rsidRPr="0013321A">
        <w:rPr>
          <w:rFonts w:ascii="Times New Roman" w:eastAsia="仿宋_GB2312" w:hAnsi="Times New Roman" w:cs="Times New Roman"/>
          <w:kern w:val="0"/>
          <w:sz w:val="32"/>
          <w:szCs w:val="32"/>
        </w:rPr>
        <w:t>亚硝酸盐（以</w:t>
      </w:r>
      <w:r w:rsidR="0013321A" w:rsidRPr="0013321A">
        <w:rPr>
          <w:rFonts w:ascii="Times New Roman" w:eastAsia="仿宋_GB2312" w:hAnsi="Times New Roman" w:cs="Times New Roman"/>
          <w:kern w:val="0"/>
          <w:sz w:val="32"/>
          <w:szCs w:val="32"/>
        </w:rPr>
        <w:t>NO</w:t>
      </w:r>
      <w:r w:rsidR="0013321A" w:rsidRPr="0013321A">
        <w:rPr>
          <w:rFonts w:ascii="Times New Roman" w:eastAsia="仿宋_GB2312" w:hAnsi="Times New Roman" w:cs="Times New Roman"/>
          <w:kern w:val="0"/>
          <w:sz w:val="32"/>
          <w:szCs w:val="32"/>
          <w:vertAlign w:val="subscript"/>
        </w:rPr>
        <w:t>2</w:t>
      </w:r>
      <w:r w:rsidR="0013321A" w:rsidRPr="0013321A">
        <w:rPr>
          <w:rFonts w:ascii="Times New Roman" w:eastAsia="仿宋_GB2312" w:hAnsi="Times New Roman" w:cs="Times New Roman"/>
          <w:kern w:val="0"/>
          <w:sz w:val="32"/>
          <w:szCs w:val="32"/>
          <w:vertAlign w:val="superscript"/>
        </w:rPr>
        <w:t>-</w:t>
      </w:r>
      <w:r w:rsidR="0013321A" w:rsidRPr="0013321A">
        <w:rPr>
          <w:rFonts w:ascii="Times New Roman" w:eastAsia="仿宋_GB2312" w:hAnsi="Times New Roman" w:cs="Times New Roman"/>
          <w:kern w:val="0"/>
          <w:sz w:val="32"/>
          <w:szCs w:val="32"/>
        </w:rPr>
        <w:t>计）</w:t>
      </w:r>
      <w:r w:rsid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13321A" w:rsidRP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余氯（游离氯）</w:t>
      </w:r>
      <w:r w:rsid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13321A" w:rsidRP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三氯甲烷</w:t>
      </w:r>
      <w:r w:rsid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13321A" w:rsidRP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四氯化碳</w:t>
      </w:r>
      <w:r w:rsid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13321A" w:rsidRP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溴酸盐</w:t>
      </w:r>
      <w:r w:rsid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13321A" w:rsidRP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大肠菌群</w:t>
      </w:r>
      <w:r w:rsid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、</w:t>
      </w:r>
      <w:r w:rsidR="0013321A" w:rsidRPr="0013321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铜绿假单胞菌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等项目。根据产品标签标识、明示标准及质量要求，决定具体检验项目。</w:t>
      </w:r>
    </w:p>
    <w:p w:rsidR="00FD36D9" w:rsidRPr="00FD36D9" w:rsidRDefault="00FD36D9" w:rsidP="00FD36D9">
      <w:pPr>
        <w:adjustRightIn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FD36D9" w:rsidRPr="00FD36D9" w:rsidSect="006D384D">
      <w:footerReference w:type="default" r:id="rId8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E1C" w:rsidRDefault="00F47E1C" w:rsidP="006D384D">
      <w:r>
        <w:separator/>
      </w:r>
    </w:p>
  </w:endnote>
  <w:endnote w:type="continuationSeparator" w:id="0">
    <w:p w:rsidR="00F47E1C" w:rsidRDefault="00F47E1C" w:rsidP="006D3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5586"/>
    </w:sdtPr>
    <w:sdtContent>
      <w:p w:rsidR="006D384D" w:rsidRDefault="00CC69F7">
        <w:pPr>
          <w:pStyle w:val="a4"/>
          <w:jc w:val="center"/>
        </w:pPr>
        <w:r w:rsidRPr="00CC69F7">
          <w:fldChar w:fldCharType="begin"/>
        </w:r>
        <w:r w:rsidR="00F13CE5">
          <w:instrText>PAGE   \* MERGEFORMAT</w:instrText>
        </w:r>
        <w:r w:rsidRPr="00CC69F7">
          <w:fldChar w:fldCharType="separate"/>
        </w:r>
        <w:r w:rsidR="00622078" w:rsidRPr="00622078">
          <w:rPr>
            <w:noProof/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 w:rsidR="006D384D" w:rsidRDefault="006D384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E1C" w:rsidRDefault="00F47E1C" w:rsidP="006D384D">
      <w:r>
        <w:separator/>
      </w:r>
    </w:p>
  </w:footnote>
  <w:footnote w:type="continuationSeparator" w:id="0">
    <w:p w:rsidR="00F47E1C" w:rsidRDefault="00F47E1C" w:rsidP="006D38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3B01"/>
    <w:rsid w:val="00015C34"/>
    <w:rsid w:val="00051AE3"/>
    <w:rsid w:val="00087EA2"/>
    <w:rsid w:val="0009108C"/>
    <w:rsid w:val="000960BC"/>
    <w:rsid w:val="000B5E27"/>
    <w:rsid w:val="000C172F"/>
    <w:rsid w:val="000C537A"/>
    <w:rsid w:val="000D3DF5"/>
    <w:rsid w:val="000D5D0C"/>
    <w:rsid w:val="000D63C9"/>
    <w:rsid w:val="000E2B72"/>
    <w:rsid w:val="000E5572"/>
    <w:rsid w:val="000F4467"/>
    <w:rsid w:val="001158A9"/>
    <w:rsid w:val="001244B0"/>
    <w:rsid w:val="0013321A"/>
    <w:rsid w:val="00133A7C"/>
    <w:rsid w:val="00133CF9"/>
    <w:rsid w:val="00140166"/>
    <w:rsid w:val="001542F1"/>
    <w:rsid w:val="001728FE"/>
    <w:rsid w:val="00172A27"/>
    <w:rsid w:val="00173015"/>
    <w:rsid w:val="0019691D"/>
    <w:rsid w:val="001973F5"/>
    <w:rsid w:val="001B6949"/>
    <w:rsid w:val="001C0ED8"/>
    <w:rsid w:val="001D4DA7"/>
    <w:rsid w:val="001D51DA"/>
    <w:rsid w:val="00203620"/>
    <w:rsid w:val="00214174"/>
    <w:rsid w:val="0023175D"/>
    <w:rsid w:val="00235D2C"/>
    <w:rsid w:val="00266440"/>
    <w:rsid w:val="002745A6"/>
    <w:rsid w:val="002939F5"/>
    <w:rsid w:val="00293FD3"/>
    <w:rsid w:val="002A0D72"/>
    <w:rsid w:val="002A52C7"/>
    <w:rsid w:val="002C4D44"/>
    <w:rsid w:val="002D37F0"/>
    <w:rsid w:val="002E17CE"/>
    <w:rsid w:val="002F6AB3"/>
    <w:rsid w:val="00302E0F"/>
    <w:rsid w:val="00303AA8"/>
    <w:rsid w:val="003177C3"/>
    <w:rsid w:val="00320C2F"/>
    <w:rsid w:val="003340FC"/>
    <w:rsid w:val="0034021B"/>
    <w:rsid w:val="00342FCA"/>
    <w:rsid w:val="00357568"/>
    <w:rsid w:val="003663B2"/>
    <w:rsid w:val="003B2DD3"/>
    <w:rsid w:val="003C5A79"/>
    <w:rsid w:val="003D5EEA"/>
    <w:rsid w:val="004022E1"/>
    <w:rsid w:val="00402D05"/>
    <w:rsid w:val="00404DD1"/>
    <w:rsid w:val="00413966"/>
    <w:rsid w:val="0041777C"/>
    <w:rsid w:val="0042128E"/>
    <w:rsid w:val="00431CD0"/>
    <w:rsid w:val="00462CA7"/>
    <w:rsid w:val="00465B99"/>
    <w:rsid w:val="004863D7"/>
    <w:rsid w:val="00490121"/>
    <w:rsid w:val="00492C02"/>
    <w:rsid w:val="004A4C22"/>
    <w:rsid w:val="004D2049"/>
    <w:rsid w:val="004D6AAB"/>
    <w:rsid w:val="004E1F22"/>
    <w:rsid w:val="004F275C"/>
    <w:rsid w:val="005060AD"/>
    <w:rsid w:val="0051122F"/>
    <w:rsid w:val="005412E0"/>
    <w:rsid w:val="0054415C"/>
    <w:rsid w:val="00560E37"/>
    <w:rsid w:val="005613C8"/>
    <w:rsid w:val="005714EA"/>
    <w:rsid w:val="0058082F"/>
    <w:rsid w:val="00582770"/>
    <w:rsid w:val="00585BDB"/>
    <w:rsid w:val="00593DE8"/>
    <w:rsid w:val="005D03CC"/>
    <w:rsid w:val="005E1F65"/>
    <w:rsid w:val="005E2B0E"/>
    <w:rsid w:val="005F0AAD"/>
    <w:rsid w:val="005F1873"/>
    <w:rsid w:val="00622078"/>
    <w:rsid w:val="0064581B"/>
    <w:rsid w:val="0068055F"/>
    <w:rsid w:val="00696B22"/>
    <w:rsid w:val="006A629A"/>
    <w:rsid w:val="006C4D45"/>
    <w:rsid w:val="006D384D"/>
    <w:rsid w:val="006D4DBF"/>
    <w:rsid w:val="00700430"/>
    <w:rsid w:val="00701F89"/>
    <w:rsid w:val="00715E19"/>
    <w:rsid w:val="00723562"/>
    <w:rsid w:val="00734CCE"/>
    <w:rsid w:val="00744473"/>
    <w:rsid w:val="007465E3"/>
    <w:rsid w:val="00750262"/>
    <w:rsid w:val="00750781"/>
    <w:rsid w:val="0076062D"/>
    <w:rsid w:val="00771262"/>
    <w:rsid w:val="007725F5"/>
    <w:rsid w:val="00773944"/>
    <w:rsid w:val="007C69CA"/>
    <w:rsid w:val="007D18C2"/>
    <w:rsid w:val="007E000E"/>
    <w:rsid w:val="007F0A8A"/>
    <w:rsid w:val="00800D5E"/>
    <w:rsid w:val="0080255E"/>
    <w:rsid w:val="00802CF6"/>
    <w:rsid w:val="008240B0"/>
    <w:rsid w:val="00832EE9"/>
    <w:rsid w:val="008353E4"/>
    <w:rsid w:val="00842138"/>
    <w:rsid w:val="00845734"/>
    <w:rsid w:val="00845E76"/>
    <w:rsid w:val="00872B42"/>
    <w:rsid w:val="00873B00"/>
    <w:rsid w:val="00886FDC"/>
    <w:rsid w:val="008939CE"/>
    <w:rsid w:val="008B07EC"/>
    <w:rsid w:val="008B0A91"/>
    <w:rsid w:val="008B3D8E"/>
    <w:rsid w:val="008B4142"/>
    <w:rsid w:val="008F3D51"/>
    <w:rsid w:val="008F7A37"/>
    <w:rsid w:val="00907CE6"/>
    <w:rsid w:val="009126F5"/>
    <w:rsid w:val="0092772A"/>
    <w:rsid w:val="00931A6E"/>
    <w:rsid w:val="00936E22"/>
    <w:rsid w:val="009503B4"/>
    <w:rsid w:val="00957DBB"/>
    <w:rsid w:val="00965542"/>
    <w:rsid w:val="009750DC"/>
    <w:rsid w:val="009A30C6"/>
    <w:rsid w:val="009A6419"/>
    <w:rsid w:val="009A6D94"/>
    <w:rsid w:val="009D12C5"/>
    <w:rsid w:val="009D14C7"/>
    <w:rsid w:val="009E2C3C"/>
    <w:rsid w:val="009F1728"/>
    <w:rsid w:val="00A14BFC"/>
    <w:rsid w:val="00A21389"/>
    <w:rsid w:val="00A40430"/>
    <w:rsid w:val="00A40994"/>
    <w:rsid w:val="00A40EC3"/>
    <w:rsid w:val="00A438D9"/>
    <w:rsid w:val="00A75B37"/>
    <w:rsid w:val="00A92317"/>
    <w:rsid w:val="00A93997"/>
    <w:rsid w:val="00A94AC7"/>
    <w:rsid w:val="00AB21B2"/>
    <w:rsid w:val="00AB66FE"/>
    <w:rsid w:val="00AD4326"/>
    <w:rsid w:val="00AD4B5E"/>
    <w:rsid w:val="00AE2DA4"/>
    <w:rsid w:val="00B1772D"/>
    <w:rsid w:val="00B46596"/>
    <w:rsid w:val="00B531DD"/>
    <w:rsid w:val="00B80CE6"/>
    <w:rsid w:val="00B92661"/>
    <w:rsid w:val="00BB7CCC"/>
    <w:rsid w:val="00BD77D5"/>
    <w:rsid w:val="00BE1E7F"/>
    <w:rsid w:val="00BE7E25"/>
    <w:rsid w:val="00C16FE7"/>
    <w:rsid w:val="00C27707"/>
    <w:rsid w:val="00C31C8D"/>
    <w:rsid w:val="00C36248"/>
    <w:rsid w:val="00C37B7F"/>
    <w:rsid w:val="00C40EC3"/>
    <w:rsid w:val="00C42B5A"/>
    <w:rsid w:val="00C5582E"/>
    <w:rsid w:val="00C57E94"/>
    <w:rsid w:val="00C62BAA"/>
    <w:rsid w:val="00C723B2"/>
    <w:rsid w:val="00C73A38"/>
    <w:rsid w:val="00C8748C"/>
    <w:rsid w:val="00C92CA3"/>
    <w:rsid w:val="00C94D3F"/>
    <w:rsid w:val="00CC69F7"/>
    <w:rsid w:val="00CF4ABA"/>
    <w:rsid w:val="00D062FC"/>
    <w:rsid w:val="00D14959"/>
    <w:rsid w:val="00D17BBC"/>
    <w:rsid w:val="00D32C65"/>
    <w:rsid w:val="00D37CE5"/>
    <w:rsid w:val="00D4341E"/>
    <w:rsid w:val="00D55E4D"/>
    <w:rsid w:val="00D62EA4"/>
    <w:rsid w:val="00D644CE"/>
    <w:rsid w:val="00D65BFB"/>
    <w:rsid w:val="00D66C1B"/>
    <w:rsid w:val="00D72A47"/>
    <w:rsid w:val="00D751EB"/>
    <w:rsid w:val="00D80F04"/>
    <w:rsid w:val="00D96DA2"/>
    <w:rsid w:val="00DA1FC5"/>
    <w:rsid w:val="00DB15CE"/>
    <w:rsid w:val="00DB1A59"/>
    <w:rsid w:val="00DC71B2"/>
    <w:rsid w:val="00DD15EE"/>
    <w:rsid w:val="00DD2C47"/>
    <w:rsid w:val="00DD6A6F"/>
    <w:rsid w:val="00DD6C42"/>
    <w:rsid w:val="00DE3615"/>
    <w:rsid w:val="00DE6349"/>
    <w:rsid w:val="00E15118"/>
    <w:rsid w:val="00E17687"/>
    <w:rsid w:val="00E258BE"/>
    <w:rsid w:val="00E56192"/>
    <w:rsid w:val="00E633D8"/>
    <w:rsid w:val="00E67822"/>
    <w:rsid w:val="00EB4B11"/>
    <w:rsid w:val="00EB5CAD"/>
    <w:rsid w:val="00EF37DC"/>
    <w:rsid w:val="00F13CE5"/>
    <w:rsid w:val="00F21956"/>
    <w:rsid w:val="00F47E1C"/>
    <w:rsid w:val="00F529E9"/>
    <w:rsid w:val="00F95B57"/>
    <w:rsid w:val="00FB3FF1"/>
    <w:rsid w:val="00FD2A3F"/>
    <w:rsid w:val="00FD36D9"/>
    <w:rsid w:val="00FE19A5"/>
    <w:rsid w:val="00FF58CA"/>
    <w:rsid w:val="00FF5E79"/>
    <w:rsid w:val="01EA4FF6"/>
    <w:rsid w:val="500D43CC"/>
    <w:rsid w:val="60415AD1"/>
    <w:rsid w:val="73C6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4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D384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D38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D3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D3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6D384D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6D384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D384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D384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D384D"/>
    <w:rPr>
      <w:sz w:val="18"/>
      <w:szCs w:val="18"/>
    </w:rPr>
  </w:style>
  <w:style w:type="paragraph" w:customStyle="1" w:styleId="Default">
    <w:name w:val="Default"/>
    <w:qFormat/>
    <w:rsid w:val="006D384D"/>
    <w:pPr>
      <w:widowControl w:val="0"/>
      <w:autoSpaceDE w:val="0"/>
      <w:autoSpaceDN w:val="0"/>
      <w:adjustRightInd w:val="0"/>
    </w:pPr>
    <w:rPr>
      <w:rFonts w:ascii="MS Mincho" w:eastAsia="MS Mincho" w:cs="MS Mincho"/>
      <w:color w:val="000000"/>
      <w:sz w:val="24"/>
      <w:szCs w:val="24"/>
    </w:rPr>
  </w:style>
  <w:style w:type="paragraph" w:styleId="a6">
    <w:name w:val="List Paragraph"/>
    <w:basedOn w:val="a"/>
    <w:uiPriority w:val="99"/>
    <w:unhideWhenUsed/>
    <w:qFormat/>
    <w:rsid w:val="006D384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8A9D28-0488-4956-A89D-BF24CE9F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516</Words>
  <Characters>2946</Characters>
  <Application>Microsoft Office Word</Application>
  <DocSecurity>0</DocSecurity>
  <Lines>24</Lines>
  <Paragraphs>6</Paragraphs>
  <ScaleCrop>false</ScaleCrop>
  <Company>http://sdwm.org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hp</cp:lastModifiedBy>
  <cp:revision>60</cp:revision>
  <cp:lastPrinted>2018-08-29T01:24:00Z</cp:lastPrinted>
  <dcterms:created xsi:type="dcterms:W3CDTF">2017-02-14T08:37:00Z</dcterms:created>
  <dcterms:modified xsi:type="dcterms:W3CDTF">2018-08-29T01:43:00Z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